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A0BCB" w14:textId="77777777" w:rsidR="00E45D40" w:rsidRPr="00245662" w:rsidRDefault="000B544A" w:rsidP="000B544A">
      <w:pPr>
        <w:jc w:val="center"/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>T</w:t>
      </w:r>
      <w:r w:rsidR="00E0696F" w:rsidRPr="00245662">
        <w:rPr>
          <w:rFonts w:ascii="Arial" w:hAnsi="Arial" w:cs="Arial"/>
          <w:b/>
          <w:sz w:val="24"/>
          <w:szCs w:val="24"/>
        </w:rPr>
        <w:t>ÍTULO</w:t>
      </w:r>
      <w:r w:rsidRPr="00245662">
        <w:rPr>
          <w:rFonts w:ascii="Arial" w:hAnsi="Arial" w:cs="Arial"/>
          <w:b/>
          <w:sz w:val="24"/>
          <w:szCs w:val="24"/>
        </w:rPr>
        <w:t xml:space="preserve"> </w:t>
      </w:r>
      <w:r w:rsidR="00E0696F" w:rsidRPr="00245662">
        <w:rPr>
          <w:rFonts w:ascii="Arial" w:hAnsi="Arial" w:cs="Arial"/>
          <w:b/>
          <w:sz w:val="24"/>
          <w:szCs w:val="24"/>
        </w:rPr>
        <w:t>DO</w:t>
      </w:r>
      <w:r w:rsidRPr="00245662">
        <w:rPr>
          <w:rFonts w:ascii="Arial" w:hAnsi="Arial" w:cs="Arial"/>
          <w:b/>
          <w:sz w:val="24"/>
          <w:szCs w:val="24"/>
        </w:rPr>
        <w:t xml:space="preserve"> </w:t>
      </w:r>
      <w:r w:rsidR="00E0696F" w:rsidRPr="00245662">
        <w:rPr>
          <w:rFonts w:ascii="Arial" w:hAnsi="Arial" w:cs="Arial"/>
          <w:b/>
          <w:sz w:val="24"/>
          <w:szCs w:val="24"/>
        </w:rPr>
        <w:t>ARTIGO</w:t>
      </w:r>
      <w:r w:rsidRPr="00245662">
        <w:rPr>
          <w:rFonts w:ascii="Arial" w:hAnsi="Arial" w:cs="Arial"/>
          <w:b/>
          <w:sz w:val="24"/>
          <w:szCs w:val="24"/>
        </w:rPr>
        <w:t xml:space="preserve">: </w:t>
      </w:r>
      <w:r w:rsidR="00E0696F" w:rsidRPr="00245662">
        <w:rPr>
          <w:rFonts w:ascii="Arial" w:hAnsi="Arial" w:cs="Arial"/>
          <w:b/>
          <w:sz w:val="24"/>
          <w:szCs w:val="24"/>
        </w:rPr>
        <w:t>SUBTÍTULO</w:t>
      </w:r>
      <w:r w:rsidRPr="00245662">
        <w:rPr>
          <w:rFonts w:ascii="Arial" w:hAnsi="Arial" w:cs="Arial"/>
          <w:b/>
          <w:sz w:val="24"/>
          <w:szCs w:val="24"/>
        </w:rPr>
        <w:t xml:space="preserve"> (se houver)</w:t>
      </w:r>
    </w:p>
    <w:p w14:paraId="634358BD" w14:textId="77777777" w:rsidR="000B544A" w:rsidRPr="00245662" w:rsidRDefault="000B544A" w:rsidP="000B544A">
      <w:pPr>
        <w:jc w:val="center"/>
        <w:rPr>
          <w:rFonts w:ascii="Arial" w:hAnsi="Arial" w:cs="Arial"/>
          <w:sz w:val="24"/>
          <w:szCs w:val="24"/>
        </w:rPr>
      </w:pPr>
    </w:p>
    <w:p w14:paraId="29B03D61" w14:textId="2D3D77CB" w:rsidR="000B544A" w:rsidRPr="00245662" w:rsidRDefault="00D86799" w:rsidP="00245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Fulana</w:t>
      </w:r>
      <w:r w:rsidR="00F363C7" w:rsidRPr="00245662">
        <w:rPr>
          <w:rFonts w:ascii="Arial" w:hAnsi="Arial" w:cs="Arial"/>
          <w:sz w:val="24"/>
          <w:szCs w:val="24"/>
        </w:rPr>
        <w:t xml:space="preserve"> de Tal</w:t>
      </w:r>
      <w:r w:rsidR="00FD4DD4" w:rsidRPr="00245662">
        <w:rPr>
          <w:rFonts w:ascii="Arial" w:hAnsi="Arial" w:cs="Arial"/>
          <w:sz w:val="24"/>
          <w:szCs w:val="24"/>
        </w:rPr>
        <w:t>*</w:t>
      </w:r>
    </w:p>
    <w:p w14:paraId="692F693C" w14:textId="6D136E2D" w:rsidR="004F3AD2" w:rsidRDefault="00D86799" w:rsidP="00245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Ciclano de Tal</w:t>
      </w:r>
      <w:r w:rsidR="004F3AD2" w:rsidRPr="00245662">
        <w:rPr>
          <w:rFonts w:ascii="Arial" w:hAnsi="Arial" w:cs="Arial"/>
          <w:sz w:val="24"/>
          <w:szCs w:val="24"/>
        </w:rPr>
        <w:t>**</w:t>
      </w:r>
      <w:r w:rsidR="00245662" w:rsidRPr="00245662">
        <w:rPr>
          <w:rFonts w:ascii="Arial" w:hAnsi="Arial" w:cs="Arial"/>
          <w:sz w:val="24"/>
          <w:szCs w:val="24"/>
        </w:rPr>
        <w:t xml:space="preserve"> (não obrigatório)</w:t>
      </w:r>
    </w:p>
    <w:p w14:paraId="1D76B1C8" w14:textId="26B4C5DB" w:rsidR="00D86799" w:rsidRPr="00245662" w:rsidRDefault="00D86799" w:rsidP="00245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Beltrana de Tal*** (não obrigatório)</w:t>
      </w:r>
    </w:p>
    <w:p w14:paraId="5AE50913" w14:textId="77777777" w:rsidR="00245662" w:rsidRPr="00245662" w:rsidRDefault="00245662" w:rsidP="000B544A">
      <w:pPr>
        <w:rPr>
          <w:rFonts w:ascii="Arial" w:hAnsi="Arial" w:cs="Arial"/>
          <w:b/>
          <w:sz w:val="24"/>
          <w:szCs w:val="24"/>
        </w:rPr>
      </w:pPr>
    </w:p>
    <w:p w14:paraId="1F99F56C" w14:textId="77777777" w:rsidR="000B544A" w:rsidRPr="00245662" w:rsidRDefault="000B544A" w:rsidP="000B544A">
      <w:pPr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>R</w:t>
      </w:r>
      <w:r w:rsidR="00F80589" w:rsidRPr="00245662">
        <w:rPr>
          <w:rFonts w:ascii="Arial" w:hAnsi="Arial" w:cs="Arial"/>
          <w:b/>
          <w:sz w:val="24"/>
          <w:szCs w:val="24"/>
        </w:rPr>
        <w:t>ESUMO</w:t>
      </w:r>
    </w:p>
    <w:p w14:paraId="7068E9B4" w14:textId="77777777" w:rsidR="000B544A" w:rsidRPr="00245662" w:rsidRDefault="000B544A" w:rsidP="002456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commentRangeStart w:id="0"/>
      <w:r w:rsidRPr="00245662">
        <w:rPr>
          <w:rFonts w:ascii="Arial" w:hAnsi="Arial" w:cs="Arial"/>
          <w:sz w:val="24"/>
          <w:szCs w:val="24"/>
        </w:rPr>
        <w:t>E</w:t>
      </w:r>
      <w:r w:rsidR="00EA170C" w:rsidRPr="00245662">
        <w:rPr>
          <w:rFonts w:ascii="Arial" w:hAnsi="Arial" w:cs="Arial"/>
          <w:sz w:val="24"/>
          <w:szCs w:val="24"/>
        </w:rPr>
        <w:t>lemento obrigatório.</w:t>
      </w:r>
      <w:r w:rsidRPr="00245662">
        <w:rPr>
          <w:rFonts w:ascii="Arial" w:hAnsi="Arial" w:cs="Arial"/>
          <w:sz w:val="24"/>
          <w:szCs w:val="24"/>
        </w:rPr>
        <w:t xml:space="preserve"> Deve apresentar de forma concisa, os objetivos, a metodologia e os resultados alcançados</w:t>
      </w:r>
      <w:r w:rsidR="00445BED" w:rsidRPr="00245662">
        <w:rPr>
          <w:rFonts w:ascii="Arial" w:hAnsi="Arial" w:cs="Arial"/>
          <w:sz w:val="24"/>
          <w:szCs w:val="24"/>
        </w:rPr>
        <w:t>.</w:t>
      </w:r>
      <w:r w:rsidRPr="00245662">
        <w:rPr>
          <w:rFonts w:ascii="Arial" w:hAnsi="Arial" w:cs="Arial"/>
          <w:sz w:val="24"/>
          <w:szCs w:val="24"/>
        </w:rPr>
        <w:t xml:space="preserve"> </w:t>
      </w:r>
      <w:r w:rsidR="004F3AD2" w:rsidRPr="00245662">
        <w:rPr>
          <w:rFonts w:ascii="Arial" w:hAnsi="Arial" w:cs="Arial"/>
          <w:sz w:val="24"/>
          <w:szCs w:val="24"/>
        </w:rPr>
        <w:t>Sequência de frases concisas. P</w:t>
      </w:r>
      <w:r w:rsidRPr="00245662">
        <w:rPr>
          <w:rFonts w:ascii="Arial" w:hAnsi="Arial" w:cs="Arial"/>
          <w:sz w:val="24"/>
          <w:szCs w:val="24"/>
        </w:rPr>
        <w:t>arágrafo único</w:t>
      </w:r>
      <w:r w:rsidR="00445BED" w:rsidRPr="00245662">
        <w:rPr>
          <w:rFonts w:ascii="Arial" w:hAnsi="Arial" w:cs="Arial"/>
          <w:sz w:val="24"/>
          <w:szCs w:val="24"/>
        </w:rPr>
        <w:t>.</w:t>
      </w:r>
      <w:r w:rsidRPr="00245662">
        <w:rPr>
          <w:rFonts w:ascii="Arial" w:hAnsi="Arial" w:cs="Arial"/>
          <w:sz w:val="24"/>
          <w:szCs w:val="24"/>
        </w:rPr>
        <w:t xml:space="preserve"> </w:t>
      </w:r>
      <w:r w:rsidR="004F3AD2" w:rsidRPr="00245662">
        <w:rPr>
          <w:rFonts w:ascii="Arial" w:hAnsi="Arial" w:cs="Arial"/>
          <w:sz w:val="24"/>
          <w:szCs w:val="24"/>
        </w:rPr>
        <w:t xml:space="preserve">Espaçamento simples. </w:t>
      </w:r>
      <w:r w:rsidR="00F363C7" w:rsidRPr="00245662">
        <w:rPr>
          <w:rFonts w:ascii="Arial" w:hAnsi="Arial" w:cs="Arial"/>
          <w:sz w:val="24"/>
          <w:szCs w:val="24"/>
        </w:rPr>
        <w:t>Deve conter entre 1</w:t>
      </w:r>
      <w:r w:rsidR="00E96472">
        <w:rPr>
          <w:rFonts w:ascii="Arial" w:hAnsi="Arial" w:cs="Arial"/>
          <w:sz w:val="24"/>
          <w:szCs w:val="24"/>
        </w:rPr>
        <w:t>0</w:t>
      </w:r>
      <w:r w:rsidR="00F363C7" w:rsidRPr="00245662">
        <w:rPr>
          <w:rFonts w:ascii="Arial" w:hAnsi="Arial" w:cs="Arial"/>
          <w:sz w:val="24"/>
          <w:szCs w:val="24"/>
        </w:rPr>
        <w:t>0 e 30</w:t>
      </w:r>
      <w:r w:rsidRPr="00245662">
        <w:rPr>
          <w:rFonts w:ascii="Arial" w:hAnsi="Arial" w:cs="Arial"/>
          <w:sz w:val="24"/>
          <w:szCs w:val="24"/>
        </w:rPr>
        <w:t>0 palavras. Abaixo</w:t>
      </w:r>
      <w:r w:rsidR="00245662" w:rsidRPr="00245662">
        <w:rPr>
          <w:rFonts w:ascii="Arial" w:hAnsi="Arial" w:cs="Arial"/>
          <w:sz w:val="24"/>
          <w:szCs w:val="24"/>
        </w:rPr>
        <w:t xml:space="preserve"> do resumo devem constar de 3 a 5</w:t>
      </w:r>
      <w:r w:rsidRPr="00245662">
        <w:rPr>
          <w:rFonts w:ascii="Arial" w:hAnsi="Arial" w:cs="Arial"/>
          <w:sz w:val="24"/>
          <w:szCs w:val="24"/>
        </w:rPr>
        <w:t xml:space="preserve"> palavras-chave</w:t>
      </w:r>
      <w:r w:rsidR="00245662" w:rsidRPr="00245662">
        <w:rPr>
          <w:rFonts w:ascii="Arial" w:hAnsi="Arial" w:cs="Arial"/>
          <w:sz w:val="24"/>
          <w:szCs w:val="24"/>
        </w:rPr>
        <w:t xml:space="preserve"> separadas por ponto</w:t>
      </w:r>
      <w:r w:rsidRPr="00245662">
        <w:rPr>
          <w:rFonts w:ascii="Arial" w:hAnsi="Arial" w:cs="Arial"/>
          <w:sz w:val="24"/>
          <w:szCs w:val="24"/>
        </w:rPr>
        <w:t xml:space="preserve"> ou descritores conforme a NBR 6028</w:t>
      </w:r>
      <w:r w:rsidR="004F3AD2" w:rsidRPr="00245662">
        <w:rPr>
          <w:rFonts w:ascii="Arial" w:hAnsi="Arial" w:cs="Arial"/>
          <w:sz w:val="24"/>
          <w:szCs w:val="24"/>
        </w:rPr>
        <w:t>.</w:t>
      </w:r>
      <w:commentRangeEnd w:id="0"/>
      <w:r w:rsidR="00245662" w:rsidRPr="00245662">
        <w:rPr>
          <w:rStyle w:val="Refdecomentrio"/>
          <w:rFonts w:ascii="Arial" w:hAnsi="Arial" w:cs="Arial"/>
        </w:rPr>
        <w:commentReference w:id="0"/>
      </w:r>
    </w:p>
    <w:p w14:paraId="03DA8472" w14:textId="405CA586" w:rsidR="00F80589" w:rsidRPr="00245662" w:rsidRDefault="00245662" w:rsidP="004F3AD2">
      <w:pPr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Palavras-chave</w:t>
      </w:r>
      <w:r w:rsidR="000B544A" w:rsidRPr="00245662">
        <w:rPr>
          <w:rFonts w:ascii="Arial" w:hAnsi="Arial" w:cs="Arial"/>
          <w:sz w:val="24"/>
          <w:szCs w:val="24"/>
        </w:rPr>
        <w:t xml:space="preserve">: </w:t>
      </w:r>
      <w:r w:rsidR="00F363C7" w:rsidRPr="00245662">
        <w:rPr>
          <w:rFonts w:ascii="Arial" w:hAnsi="Arial" w:cs="Arial"/>
          <w:sz w:val="24"/>
          <w:szCs w:val="24"/>
        </w:rPr>
        <w:t>Estudos da Tradução</w:t>
      </w:r>
      <w:r w:rsidR="000B544A" w:rsidRPr="00245662">
        <w:rPr>
          <w:rFonts w:ascii="Arial" w:hAnsi="Arial" w:cs="Arial"/>
          <w:sz w:val="24"/>
          <w:szCs w:val="24"/>
        </w:rPr>
        <w:t xml:space="preserve">. </w:t>
      </w:r>
      <w:r w:rsidR="00F363C7" w:rsidRPr="00245662">
        <w:rPr>
          <w:rFonts w:ascii="Arial" w:hAnsi="Arial" w:cs="Arial"/>
          <w:sz w:val="24"/>
          <w:szCs w:val="24"/>
        </w:rPr>
        <w:t>Estudos da Inter</w:t>
      </w:r>
      <w:r w:rsidR="00D86799">
        <w:rPr>
          <w:rFonts w:ascii="Arial" w:hAnsi="Arial" w:cs="Arial"/>
          <w:sz w:val="24"/>
          <w:szCs w:val="24"/>
        </w:rPr>
        <w:t>pretação. História da Tradução.</w:t>
      </w:r>
    </w:p>
    <w:p w14:paraId="7117CC2C" w14:textId="77777777" w:rsidR="00F80589" w:rsidRPr="00245662" w:rsidRDefault="00F80589" w:rsidP="00F80589">
      <w:pPr>
        <w:rPr>
          <w:rFonts w:ascii="Arial" w:hAnsi="Arial" w:cs="Arial"/>
          <w:sz w:val="24"/>
          <w:szCs w:val="24"/>
        </w:rPr>
      </w:pPr>
    </w:p>
    <w:p w14:paraId="3900AE1E" w14:textId="77777777" w:rsidR="000B544A" w:rsidRPr="00245662" w:rsidRDefault="00CB3A8F" w:rsidP="00F80589">
      <w:pPr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>1 INTRODUÇÃO</w:t>
      </w:r>
    </w:p>
    <w:p w14:paraId="6A2491BB" w14:textId="77777777" w:rsidR="00CB3A8F" w:rsidRPr="00245662" w:rsidRDefault="00CB3A8F" w:rsidP="00F805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Na introdução do trabalho deve constar a definição do tema em linhas gerais, a delimitação do assunto estudado, o estabelecimento dos objetivos gerais e específicos, a apresentação da justificativa para a escolha do tema, a apresentação da metodologia e a indicação da organização do trabalho, ou seja, das partes que o compõem.</w:t>
      </w:r>
    </w:p>
    <w:p w14:paraId="17F7B529" w14:textId="77777777" w:rsidR="00CB3A8F" w:rsidRPr="00245662" w:rsidRDefault="00CB3A8F" w:rsidP="00F80589">
      <w:pPr>
        <w:spacing w:after="0"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 xml:space="preserve">O texto do trabalho deve ser digitado </w:t>
      </w:r>
      <w:r w:rsidR="00245662" w:rsidRPr="00245662">
        <w:rPr>
          <w:rFonts w:ascii="Arial" w:hAnsi="Arial" w:cs="Arial"/>
          <w:sz w:val="24"/>
          <w:szCs w:val="24"/>
        </w:rPr>
        <w:t xml:space="preserve">em fonte Arial tamanho 12 e </w:t>
      </w:r>
      <w:r w:rsidRPr="00245662">
        <w:rPr>
          <w:rFonts w:ascii="Arial" w:hAnsi="Arial" w:cs="Arial"/>
          <w:sz w:val="24"/>
          <w:szCs w:val="24"/>
        </w:rPr>
        <w:t>com espaço entre as linhas de 1,5 (um e meio). Para as citações longas, notas de rodapé, referências, legenda</w:t>
      </w:r>
      <w:r w:rsidR="00245662" w:rsidRPr="00245662">
        <w:rPr>
          <w:rFonts w:ascii="Arial" w:hAnsi="Arial" w:cs="Arial"/>
          <w:sz w:val="24"/>
          <w:szCs w:val="24"/>
        </w:rPr>
        <w:t xml:space="preserve"> das ilustrações e das tabelas</w:t>
      </w:r>
      <w:r w:rsidRPr="00245662">
        <w:rPr>
          <w:rFonts w:ascii="Arial" w:hAnsi="Arial" w:cs="Arial"/>
          <w:sz w:val="24"/>
          <w:szCs w:val="24"/>
        </w:rPr>
        <w:t>, o espaço entre as linhas deve ser simples</w:t>
      </w:r>
      <w:r w:rsidR="00245662" w:rsidRPr="00245662">
        <w:rPr>
          <w:rFonts w:ascii="Arial" w:hAnsi="Arial" w:cs="Arial"/>
          <w:sz w:val="24"/>
          <w:szCs w:val="24"/>
        </w:rPr>
        <w:t xml:space="preserve"> e fonte tamanho 10</w:t>
      </w:r>
      <w:r w:rsidRPr="00245662">
        <w:rPr>
          <w:rFonts w:ascii="Arial" w:hAnsi="Arial" w:cs="Arial"/>
          <w:sz w:val="24"/>
          <w:szCs w:val="24"/>
        </w:rPr>
        <w:t>.</w:t>
      </w:r>
      <w:r w:rsidR="00624741">
        <w:rPr>
          <w:rFonts w:ascii="Arial" w:hAnsi="Arial" w:cs="Arial"/>
          <w:sz w:val="24"/>
          <w:szCs w:val="24"/>
        </w:rPr>
        <w:t xml:space="preserve"> Nomes de obras e palavras estrangeiras devem ser grafadas em itálico.</w:t>
      </w:r>
    </w:p>
    <w:p w14:paraId="14EDB3E6" w14:textId="77777777" w:rsidR="00F80589" w:rsidRPr="00245662" w:rsidRDefault="00F80589" w:rsidP="00F8058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7E1B3566" w14:textId="77777777" w:rsidR="00CB3A8F" w:rsidRPr="00245662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 xml:space="preserve">2 </w:t>
      </w:r>
      <w:r w:rsidR="00445BED" w:rsidRPr="00245662">
        <w:rPr>
          <w:rFonts w:ascii="Arial" w:hAnsi="Arial" w:cs="Arial"/>
          <w:b/>
          <w:sz w:val="24"/>
          <w:szCs w:val="24"/>
        </w:rPr>
        <w:t>DESENVOLVIMENTO</w:t>
      </w:r>
    </w:p>
    <w:p w14:paraId="74DC88C1" w14:textId="2EE65A59" w:rsidR="00245662" w:rsidRPr="00245662" w:rsidRDefault="00445BED" w:rsidP="0024566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lastRenderedPageBreak/>
        <w:t>Parte principal do artigo, que contém a exposição ordenada e pormenorizada do assunto tratado. Divide-se em seções e subseções, conforme a NBR 6024, que variam em função da abordagem do tema e do método.</w:t>
      </w:r>
    </w:p>
    <w:p w14:paraId="4B775A4F" w14:textId="77777777" w:rsidR="00245662" w:rsidRDefault="00245662" w:rsidP="0024566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245662">
        <w:rPr>
          <w:rFonts w:ascii="Arial" w:hAnsi="Arial" w:cs="Arial"/>
          <w:sz w:val="24"/>
          <w:szCs w:val="24"/>
        </w:rPr>
        <w:t xml:space="preserve">De acordo com ABNT artigo científico </w:t>
      </w:r>
      <w:r w:rsidRPr="00245662">
        <w:rPr>
          <w:rFonts w:ascii="Arial" w:hAnsi="Arial" w:cs="Arial"/>
          <w:sz w:val="24"/>
        </w:rPr>
        <w:t xml:space="preserve">“é parte de uma publicação com autoria declarada, que apresenta e discute ideias, métodos, técnicas, processos e resultados nas diversas áreas do conhecimento.” (ASSOCIAÇÃO BRASILEIRA DE NORMAS </w:t>
      </w:r>
      <w:commentRangeStart w:id="1"/>
      <w:r w:rsidRPr="00245662">
        <w:rPr>
          <w:rFonts w:ascii="Arial" w:hAnsi="Arial" w:cs="Arial"/>
          <w:sz w:val="24"/>
        </w:rPr>
        <w:t xml:space="preserve">TÉCNICAS, 2003a, p. </w:t>
      </w:r>
      <w:r w:rsidR="00624741">
        <w:rPr>
          <w:rFonts w:ascii="Arial" w:hAnsi="Arial" w:cs="Arial"/>
          <w:sz w:val="24"/>
        </w:rPr>
        <w:t>0</w:t>
      </w:r>
      <w:r w:rsidRPr="00245662">
        <w:rPr>
          <w:rFonts w:ascii="Arial" w:hAnsi="Arial" w:cs="Arial"/>
          <w:sz w:val="24"/>
        </w:rPr>
        <w:t>2</w:t>
      </w:r>
      <w:proofErr w:type="gramStart"/>
      <w:r w:rsidRPr="00245662">
        <w:rPr>
          <w:rFonts w:ascii="Arial" w:hAnsi="Arial" w:cs="Arial"/>
          <w:sz w:val="24"/>
        </w:rPr>
        <w:t>).</w:t>
      </w:r>
      <w:commentRangeEnd w:id="1"/>
      <w:proofErr w:type="gramEnd"/>
      <w:r w:rsidRPr="00245662">
        <w:rPr>
          <w:rStyle w:val="Refdecomentrio"/>
          <w:rFonts w:ascii="Arial" w:hAnsi="Arial" w:cs="Arial"/>
        </w:rPr>
        <w:commentReference w:id="1"/>
      </w:r>
    </w:p>
    <w:p w14:paraId="3CD06ED4" w14:textId="77777777" w:rsidR="00624741" w:rsidRDefault="00624741" w:rsidP="0024566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Citações diretas longas devem possuir recuo 4, fonte 10 e espaçamento simples. Não são introduzidas por aspas.</w:t>
      </w:r>
    </w:p>
    <w:p w14:paraId="23388499" w14:textId="4907ED09" w:rsidR="00624741" w:rsidRPr="00624741" w:rsidRDefault="00624741" w:rsidP="00624741">
      <w:pPr>
        <w:tabs>
          <w:tab w:val="left" w:pos="2268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</w:rPr>
        <w:t xml:space="preserve">Texto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texto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</w:t>
      </w:r>
      <w:r w:rsidR="006B7CBD">
        <w:rPr>
          <w:rFonts w:ascii="Arial" w:hAnsi="Arial" w:cs="Arial"/>
          <w:sz w:val="20"/>
        </w:rPr>
        <w:t>xto</w:t>
      </w:r>
      <w:proofErr w:type="spellEnd"/>
      <w:proofErr w:type="gramEnd"/>
      <w:r w:rsidR="006B7CBD">
        <w:rPr>
          <w:rFonts w:ascii="Arial" w:hAnsi="Arial" w:cs="Arial"/>
          <w:sz w:val="20"/>
        </w:rPr>
        <w:t xml:space="preserve"> (BELTRANO, 2020</w:t>
      </w:r>
      <w:r>
        <w:rPr>
          <w:rFonts w:ascii="Arial" w:hAnsi="Arial" w:cs="Arial"/>
          <w:sz w:val="20"/>
        </w:rPr>
        <w:t>, p. 24)</w:t>
      </w:r>
      <w:r w:rsidR="006B7CBD">
        <w:rPr>
          <w:rFonts w:ascii="Arial" w:hAnsi="Arial" w:cs="Arial"/>
          <w:sz w:val="20"/>
        </w:rPr>
        <w:t>.</w:t>
      </w:r>
    </w:p>
    <w:p w14:paraId="4A43A34B" w14:textId="77777777" w:rsidR="000E5F69" w:rsidRPr="00245662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14:paraId="1FDC598D" w14:textId="77777777" w:rsidR="000E5F69" w:rsidRPr="00245662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 xml:space="preserve">3 </w:t>
      </w:r>
      <w:r w:rsidR="003B19E3" w:rsidRPr="00245662">
        <w:rPr>
          <w:rFonts w:ascii="Arial" w:hAnsi="Arial" w:cs="Arial"/>
          <w:b/>
          <w:sz w:val="24"/>
          <w:szCs w:val="24"/>
        </w:rPr>
        <w:t xml:space="preserve">FORMATAÇÃO DE </w:t>
      </w:r>
      <w:r w:rsidRPr="00245662">
        <w:rPr>
          <w:rFonts w:ascii="Arial" w:hAnsi="Arial" w:cs="Arial"/>
          <w:b/>
          <w:sz w:val="24"/>
          <w:szCs w:val="24"/>
        </w:rPr>
        <w:t>ILUSTRAÇÃO</w:t>
      </w:r>
    </w:p>
    <w:p w14:paraId="63643FE0" w14:textId="77777777" w:rsidR="000E5F69" w:rsidRPr="00245662" w:rsidRDefault="003B19E3" w:rsidP="003B19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Sua identificação aparece na parte superior, precedida da palavra designativa, seguida de seu número de ordem de ocorrência no texto, em algarismos arábicos, do respectivo título e/ou legenda explicativa. Após a ilustração, na parte inferior, indicar a fonte consultada (elemento obrigatório, mesmo que seja produção do próprio autor). A ilustração deve ser inserida o mais próximo possível do trecho a que se refere (ABNT, 2011).</w:t>
      </w:r>
    </w:p>
    <w:p w14:paraId="17F3636C" w14:textId="77777777" w:rsidR="000E5F69" w:rsidRPr="00245662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14:paraId="6F39E10D" w14:textId="77777777" w:rsidR="003B19E3" w:rsidRPr="00245662" w:rsidRDefault="003B19E3" w:rsidP="003B19E3">
      <w:pPr>
        <w:pStyle w:val="Legenda"/>
        <w:spacing w:before="0" w:after="0"/>
        <w:rPr>
          <w:rFonts w:ascii="Arial" w:hAnsi="Arial" w:cs="Arial"/>
          <w:sz w:val="20"/>
          <w:szCs w:val="20"/>
          <w:lang w:val="pt-BR"/>
        </w:rPr>
      </w:pPr>
      <w:r w:rsidRPr="00245662">
        <w:rPr>
          <w:rFonts w:ascii="Arial" w:hAnsi="Arial" w:cs="Arial"/>
          <w:sz w:val="20"/>
          <w:szCs w:val="20"/>
          <w:lang w:val="pt-BR"/>
        </w:rPr>
        <w:t xml:space="preserve">Figura </w:t>
      </w:r>
      <w:r w:rsidRPr="00245662">
        <w:rPr>
          <w:rFonts w:ascii="Arial" w:hAnsi="Arial" w:cs="Arial"/>
          <w:sz w:val="20"/>
          <w:szCs w:val="20"/>
          <w:lang w:val="pt-BR"/>
        </w:rPr>
        <w:fldChar w:fldCharType="begin"/>
      </w:r>
      <w:r w:rsidRPr="00245662">
        <w:rPr>
          <w:rFonts w:ascii="Arial" w:hAnsi="Arial" w:cs="Arial"/>
          <w:sz w:val="20"/>
          <w:szCs w:val="20"/>
          <w:lang w:val="pt-BR"/>
        </w:rPr>
        <w:instrText xml:space="preserve"> SEQ Figura \* ARABIC </w:instrText>
      </w:r>
      <w:r w:rsidRPr="00245662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245662">
        <w:rPr>
          <w:rFonts w:ascii="Arial" w:hAnsi="Arial" w:cs="Arial"/>
          <w:noProof/>
          <w:sz w:val="20"/>
          <w:szCs w:val="20"/>
          <w:lang w:val="pt-BR"/>
        </w:rPr>
        <w:t>1</w:t>
      </w:r>
      <w:r w:rsidRPr="00245662">
        <w:rPr>
          <w:rFonts w:ascii="Arial" w:hAnsi="Arial" w:cs="Arial"/>
          <w:sz w:val="20"/>
          <w:szCs w:val="20"/>
          <w:lang w:val="pt-BR"/>
        </w:rPr>
        <w:fldChar w:fldCharType="end"/>
      </w:r>
      <w:r w:rsidRPr="00245662">
        <w:rPr>
          <w:rFonts w:ascii="Arial" w:hAnsi="Arial" w:cs="Arial"/>
          <w:sz w:val="20"/>
          <w:szCs w:val="20"/>
          <w:lang w:val="pt-BR"/>
        </w:rPr>
        <w:t xml:space="preserve"> – Exemplo de</w:t>
      </w:r>
      <w:commentRangeStart w:id="2"/>
      <w:r w:rsidRPr="00245662">
        <w:rPr>
          <w:rFonts w:ascii="Arial" w:hAnsi="Arial" w:cs="Arial"/>
          <w:sz w:val="20"/>
          <w:szCs w:val="20"/>
          <w:lang w:val="pt-BR"/>
        </w:rPr>
        <w:t xml:space="preserve"> figura</w:t>
      </w:r>
      <w:commentRangeEnd w:id="2"/>
      <w:r w:rsidR="00245662" w:rsidRPr="00245662">
        <w:rPr>
          <w:rStyle w:val="Refdecomentrio"/>
          <w:rFonts w:ascii="Arial" w:eastAsiaTheme="minorHAnsi" w:hAnsi="Arial" w:cs="Arial"/>
          <w:lang w:val="pt-BR" w:eastAsia="en-US"/>
        </w:rPr>
        <w:commentReference w:id="2"/>
      </w:r>
    </w:p>
    <w:p w14:paraId="1A7BA01E" w14:textId="77777777" w:rsidR="003B19E3" w:rsidRPr="00245662" w:rsidRDefault="003B19E3" w:rsidP="003B19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45662">
        <w:rPr>
          <w:rFonts w:ascii="Arial" w:hAnsi="Arial" w:cs="Arial"/>
          <w:noProof/>
          <w:lang w:val="en-US" w:eastAsia="en-US"/>
        </w:rPr>
        <w:drawing>
          <wp:inline distT="0" distB="0" distL="0" distR="0" wp14:anchorId="2937B8AD" wp14:editId="59B4862F">
            <wp:extent cx="4895850" cy="1971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A640F" w14:textId="5147C2C5" w:rsidR="003B19E3" w:rsidRPr="00245662" w:rsidRDefault="003B19E3" w:rsidP="00B0216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sz w:val="20"/>
          <w:szCs w:val="20"/>
        </w:rPr>
        <w:t xml:space="preserve">Fonte: </w:t>
      </w:r>
      <w:r w:rsidR="006B7CBD">
        <w:rPr>
          <w:rFonts w:ascii="Arial" w:hAnsi="Arial" w:cs="Arial"/>
          <w:sz w:val="20"/>
          <w:szCs w:val="20"/>
        </w:rPr>
        <w:t>Os autores</w:t>
      </w:r>
    </w:p>
    <w:p w14:paraId="709D6006" w14:textId="77777777" w:rsidR="00C67C91" w:rsidRPr="00245662" w:rsidRDefault="00C67C91" w:rsidP="00C67C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79B872" w14:textId="77777777" w:rsidR="000E5F69" w:rsidRPr="00245662" w:rsidRDefault="008463B6" w:rsidP="000B544A">
      <w:pPr>
        <w:jc w:val="both"/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lastRenderedPageBreak/>
        <w:t>7 CON</w:t>
      </w:r>
      <w:r w:rsidR="00C875CD">
        <w:rPr>
          <w:rFonts w:ascii="Arial" w:hAnsi="Arial" w:cs="Arial"/>
          <w:b/>
          <w:sz w:val="24"/>
          <w:szCs w:val="24"/>
        </w:rPr>
        <w:t>SIDERAÇÕES FINAIS</w:t>
      </w:r>
    </w:p>
    <w:p w14:paraId="38A5C767" w14:textId="77777777" w:rsidR="000E5F69" w:rsidRPr="00245662" w:rsidRDefault="008463B6" w:rsidP="00F805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662">
        <w:rPr>
          <w:rFonts w:ascii="Arial" w:hAnsi="Arial" w:cs="Arial"/>
          <w:sz w:val="24"/>
          <w:szCs w:val="24"/>
        </w:rPr>
        <w:t>Parte final do artigo, na qual se apresentam as conclusões correspondentes aos objet</w:t>
      </w:r>
      <w:r w:rsidR="0079573F" w:rsidRPr="00245662">
        <w:rPr>
          <w:rFonts w:ascii="Arial" w:hAnsi="Arial" w:cs="Arial"/>
          <w:sz w:val="24"/>
          <w:szCs w:val="24"/>
        </w:rPr>
        <w:t>i</w:t>
      </w:r>
      <w:r w:rsidRPr="00245662">
        <w:rPr>
          <w:rFonts w:ascii="Arial" w:hAnsi="Arial" w:cs="Arial"/>
          <w:sz w:val="24"/>
          <w:szCs w:val="24"/>
        </w:rPr>
        <w:t>vos e hipóteses.</w:t>
      </w:r>
    </w:p>
    <w:p w14:paraId="4ADF9A07" w14:textId="77777777" w:rsidR="00F80589" w:rsidRPr="00245662" w:rsidRDefault="00F80589" w:rsidP="000B544A">
      <w:pPr>
        <w:jc w:val="both"/>
        <w:rPr>
          <w:rFonts w:ascii="Arial" w:hAnsi="Arial" w:cs="Arial"/>
          <w:b/>
          <w:sz w:val="24"/>
          <w:szCs w:val="24"/>
        </w:rPr>
      </w:pPr>
    </w:p>
    <w:p w14:paraId="7F24CFB0" w14:textId="77777777" w:rsidR="000E5F69" w:rsidRPr="00245662" w:rsidRDefault="000E5F69" w:rsidP="0079573F">
      <w:pPr>
        <w:rPr>
          <w:rFonts w:ascii="Arial" w:hAnsi="Arial" w:cs="Arial"/>
          <w:b/>
          <w:sz w:val="24"/>
          <w:szCs w:val="24"/>
        </w:rPr>
      </w:pPr>
      <w:r w:rsidRPr="00245662">
        <w:rPr>
          <w:rFonts w:ascii="Arial" w:hAnsi="Arial" w:cs="Arial"/>
          <w:b/>
          <w:sz w:val="24"/>
          <w:szCs w:val="24"/>
        </w:rPr>
        <w:t>REFERÊNCIAS</w:t>
      </w:r>
    </w:p>
    <w:p w14:paraId="42408847" w14:textId="21C83DDF" w:rsidR="000E5F69" w:rsidRPr="00245662" w:rsidRDefault="00E96472" w:rsidP="00A22322">
      <w:pPr>
        <w:pStyle w:val="ListadeItens"/>
        <w:numPr>
          <w:ilvl w:val="0"/>
          <w:numId w:val="0"/>
        </w:numPr>
        <w:ind w:firstLine="709"/>
      </w:pPr>
      <w:r w:rsidRPr="00E96472">
        <w:rPr>
          <w:b/>
        </w:rPr>
        <w:t>Não serão aceitas referências em notas de rodapé.</w:t>
      </w:r>
      <w:r>
        <w:t xml:space="preserve"> </w:t>
      </w:r>
      <w:r w:rsidR="000E5F69" w:rsidRPr="00245662">
        <w:t>Indicar aqui todas as referências que foram citadas ao longo do artigo</w:t>
      </w:r>
      <w:r w:rsidR="00B02164">
        <w:t>, conforme a Norma ABNT 6023</w:t>
      </w:r>
      <w:r w:rsidR="000E5F69" w:rsidRPr="00245662">
        <w:t xml:space="preserve">. </w:t>
      </w:r>
      <w:r w:rsidR="00D77E2F">
        <w:t>As referências devem ser alinhadas à esquerda</w:t>
      </w:r>
      <w:r w:rsidR="00B02164">
        <w:t>, com espaçamento simples</w:t>
      </w:r>
      <w:r w:rsidR="00D77E2F">
        <w:t>.</w:t>
      </w:r>
      <w:r w:rsidR="006B7CBD">
        <w:t xml:space="preserve"> </w:t>
      </w:r>
      <w:r w:rsidR="006B7CBD" w:rsidRPr="006B7CBD">
        <w:rPr>
          <w:b/>
        </w:rPr>
        <w:t xml:space="preserve">É obrigatório que as referências de textos traduzidos apresentem o nome </w:t>
      </w:r>
      <w:proofErr w:type="gramStart"/>
      <w:r w:rsidR="006B7CBD" w:rsidRPr="006B7CBD">
        <w:rPr>
          <w:b/>
        </w:rPr>
        <w:t>dos(</w:t>
      </w:r>
      <w:proofErr w:type="gramEnd"/>
      <w:r w:rsidR="006B7CBD" w:rsidRPr="006B7CBD">
        <w:rPr>
          <w:b/>
        </w:rPr>
        <w:t>as) tradutores(as).</w:t>
      </w:r>
      <w:r w:rsidR="00D77E2F" w:rsidRPr="006B7CBD">
        <w:rPr>
          <w:b/>
        </w:rPr>
        <w:t xml:space="preserve"> </w:t>
      </w:r>
      <w:r w:rsidR="000E5F69" w:rsidRPr="00245662">
        <w:t>Seguem abaixo alguns modelos mais frequentes de referências:</w:t>
      </w:r>
    </w:p>
    <w:p w14:paraId="40B8D0A7" w14:textId="77777777" w:rsidR="000E5F69" w:rsidRPr="00245662" w:rsidRDefault="000E5F69" w:rsidP="000E5F69">
      <w:pPr>
        <w:pStyle w:val="ListadeItens"/>
        <w:numPr>
          <w:ilvl w:val="0"/>
          <w:numId w:val="0"/>
        </w:numPr>
      </w:pPr>
    </w:p>
    <w:p w14:paraId="56258B59" w14:textId="4951EE75" w:rsidR="00894628" w:rsidRDefault="00894628" w:rsidP="006B7CBD">
      <w:pPr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94628">
        <w:rPr>
          <w:rFonts w:ascii="Arial" w:eastAsia="Arial" w:hAnsi="Arial" w:cs="Arial"/>
          <w:color w:val="000000"/>
          <w:sz w:val="24"/>
          <w:szCs w:val="24"/>
        </w:rPr>
        <w:t>BERMAN, A</w:t>
      </w:r>
      <w:r>
        <w:rPr>
          <w:rFonts w:ascii="Arial" w:eastAsia="Arial" w:hAnsi="Arial" w:cs="Arial"/>
          <w:color w:val="000000"/>
          <w:sz w:val="24"/>
          <w:szCs w:val="24"/>
        </w:rPr>
        <w:t>ntoine</w:t>
      </w:r>
      <w:r w:rsidRPr="00894628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Pr="00894628">
        <w:rPr>
          <w:rFonts w:ascii="Arial" w:eastAsia="Arial" w:hAnsi="Arial" w:cs="Arial"/>
          <w:b/>
          <w:color w:val="000000"/>
          <w:sz w:val="24"/>
          <w:szCs w:val="24"/>
        </w:rPr>
        <w:t>A tradução e a letra ou o albergue do longínquo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6B3B65"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proofErr w:type="gramStart"/>
      <w:r w:rsidR="006B3B65">
        <w:rPr>
          <w:rFonts w:ascii="Arial" w:eastAsia="Arial" w:hAnsi="Arial" w:cs="Arial"/>
          <w:color w:val="000000"/>
          <w:sz w:val="24"/>
          <w:szCs w:val="24"/>
        </w:rPr>
        <w:t>e</w:t>
      </w:r>
      <w:bookmarkStart w:id="3" w:name="_GoBack"/>
      <w:bookmarkEnd w:id="3"/>
      <w:r w:rsidR="006B3B65">
        <w:rPr>
          <w:rFonts w:ascii="Arial" w:eastAsia="Arial" w:hAnsi="Arial" w:cs="Arial"/>
          <w:color w:val="000000"/>
          <w:sz w:val="24"/>
          <w:szCs w:val="24"/>
        </w:rPr>
        <w:t>d.</w:t>
      </w:r>
      <w:proofErr w:type="gramEnd"/>
      <w:r w:rsidR="006B3B6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Tradução de </w:t>
      </w:r>
      <w:r w:rsidRPr="00894628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arie</w:t>
      </w:r>
      <w:r w:rsidRPr="00894628"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 w:rsidRPr="00894628"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élène</w:t>
      </w:r>
      <w:proofErr w:type="spellEnd"/>
      <w:r w:rsidRPr="00894628"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z w:val="24"/>
          <w:szCs w:val="24"/>
        </w:rPr>
        <w:t>atherine</w:t>
      </w:r>
      <w:r w:rsidRPr="00894628">
        <w:rPr>
          <w:rFonts w:ascii="Arial" w:eastAsia="Arial" w:hAnsi="Arial" w:cs="Arial"/>
          <w:color w:val="000000"/>
          <w:sz w:val="24"/>
          <w:szCs w:val="24"/>
        </w:rPr>
        <w:t xml:space="preserve"> Torres, M</w:t>
      </w:r>
      <w:r>
        <w:rPr>
          <w:rFonts w:ascii="Arial" w:eastAsia="Arial" w:hAnsi="Arial" w:cs="Arial"/>
          <w:color w:val="000000"/>
          <w:sz w:val="24"/>
          <w:szCs w:val="24"/>
        </w:rPr>
        <w:t>auri</w:t>
      </w:r>
      <w:r w:rsidRPr="00894628">
        <w:rPr>
          <w:rFonts w:ascii="Arial" w:eastAsia="Arial" w:hAnsi="Arial" w:cs="Arial"/>
          <w:color w:val="000000"/>
          <w:sz w:val="24"/>
          <w:szCs w:val="24"/>
        </w:rPr>
        <w:t xml:space="preserve"> Furlan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894628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ndréia</w:t>
      </w:r>
      <w:r w:rsidRPr="0089462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894628">
        <w:rPr>
          <w:rFonts w:ascii="Arial" w:eastAsia="Arial" w:hAnsi="Arial" w:cs="Arial"/>
          <w:color w:val="000000"/>
          <w:sz w:val="24"/>
          <w:szCs w:val="24"/>
        </w:rPr>
        <w:t>Guerini</w:t>
      </w:r>
      <w:proofErr w:type="spellEnd"/>
      <w:r w:rsidRPr="00894628">
        <w:rPr>
          <w:rFonts w:ascii="Arial" w:eastAsia="Arial" w:hAnsi="Arial" w:cs="Arial"/>
          <w:color w:val="000000"/>
          <w:sz w:val="24"/>
          <w:szCs w:val="24"/>
        </w:rPr>
        <w:t xml:space="preserve">. Florianópolis: </w:t>
      </w:r>
      <w:proofErr w:type="spellStart"/>
      <w:r w:rsidRPr="00894628">
        <w:rPr>
          <w:rFonts w:ascii="Arial" w:eastAsia="Arial" w:hAnsi="Arial" w:cs="Arial"/>
          <w:color w:val="000000"/>
          <w:sz w:val="24"/>
          <w:szCs w:val="24"/>
        </w:rPr>
        <w:t>Copiart</w:t>
      </w:r>
      <w:proofErr w:type="spellEnd"/>
      <w:r w:rsidRPr="00894628">
        <w:rPr>
          <w:rFonts w:ascii="Arial" w:eastAsia="Arial" w:hAnsi="Arial" w:cs="Arial"/>
          <w:color w:val="000000"/>
          <w:sz w:val="24"/>
          <w:szCs w:val="24"/>
        </w:rPr>
        <w:t>, PGET/UFSC</w:t>
      </w:r>
      <w:r>
        <w:rPr>
          <w:rFonts w:ascii="Arial" w:eastAsia="Arial" w:hAnsi="Arial" w:cs="Arial"/>
          <w:color w:val="000000"/>
          <w:sz w:val="24"/>
          <w:szCs w:val="24"/>
        </w:rPr>
        <w:t>, 2013</w:t>
      </w:r>
      <w:r w:rsidRPr="00894628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74302F2" w14:textId="77777777" w:rsidR="00894628" w:rsidRDefault="00894628" w:rsidP="006B7CBD">
      <w:pPr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D296DBD" w14:textId="795FB22B" w:rsidR="000E5F69" w:rsidRDefault="000E5F69" w:rsidP="006B7CBD">
      <w:pPr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77E2F">
        <w:rPr>
          <w:rFonts w:ascii="Arial" w:eastAsia="Arial" w:hAnsi="Arial" w:cs="Arial"/>
          <w:color w:val="000000"/>
          <w:sz w:val="24"/>
          <w:szCs w:val="24"/>
        </w:rPr>
        <w:t xml:space="preserve">BRASIL. Decreto-lei nº 2.481, de </w:t>
      </w:r>
      <w:proofErr w:type="gramStart"/>
      <w:r w:rsidRPr="00D77E2F">
        <w:rPr>
          <w:rFonts w:ascii="Arial" w:eastAsia="Arial" w:hAnsi="Arial" w:cs="Arial"/>
          <w:color w:val="000000"/>
          <w:sz w:val="24"/>
          <w:szCs w:val="24"/>
        </w:rPr>
        <w:t>3</w:t>
      </w:r>
      <w:proofErr w:type="gramEnd"/>
      <w:r w:rsidRPr="00D77E2F">
        <w:rPr>
          <w:rFonts w:ascii="Arial" w:eastAsia="Arial" w:hAnsi="Arial" w:cs="Arial"/>
          <w:color w:val="000000"/>
          <w:sz w:val="24"/>
          <w:szCs w:val="24"/>
        </w:rPr>
        <w:t xml:space="preserve"> de outubro de 1988. </w:t>
      </w:r>
      <w:r w:rsidRPr="00D77E2F">
        <w:rPr>
          <w:rFonts w:ascii="Arial" w:eastAsia="Arial" w:hAnsi="Arial" w:cs="Arial"/>
          <w:b/>
          <w:color w:val="000000"/>
          <w:sz w:val="24"/>
          <w:szCs w:val="24"/>
        </w:rPr>
        <w:t>Diário Oficial [da] República Federativa do Brasil</w:t>
      </w:r>
      <w:r w:rsidRPr="00D77E2F">
        <w:rPr>
          <w:rFonts w:ascii="Arial" w:eastAsia="Arial" w:hAnsi="Arial" w:cs="Arial"/>
          <w:color w:val="000000"/>
          <w:sz w:val="24"/>
          <w:szCs w:val="24"/>
        </w:rPr>
        <w:t>, Brasília, DF, v. 126, n. 190, 4 out.</w:t>
      </w:r>
      <w:r w:rsidRPr="00D77E2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D77E2F">
        <w:rPr>
          <w:rFonts w:ascii="Arial" w:eastAsia="Arial" w:hAnsi="Arial" w:cs="Arial"/>
          <w:color w:val="000000"/>
          <w:sz w:val="24"/>
          <w:szCs w:val="24"/>
        </w:rPr>
        <w:t>1988. Seção 1, parte 1, p. 19291-19292.</w:t>
      </w:r>
    </w:p>
    <w:p w14:paraId="19FA519B" w14:textId="77777777" w:rsidR="006B7CBD" w:rsidRPr="00D77E2F" w:rsidRDefault="006B7CBD" w:rsidP="006B7CBD">
      <w:pPr>
        <w:autoSpaceDE w:val="0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63A1B0" w14:textId="77777777" w:rsidR="000E5F69" w:rsidRDefault="000E5F69" w:rsidP="006B7CBD">
      <w:pPr>
        <w:pStyle w:val="ListadeItens"/>
        <w:numPr>
          <w:ilvl w:val="0"/>
          <w:numId w:val="0"/>
        </w:numPr>
        <w:spacing w:line="240" w:lineRule="auto"/>
        <w:jc w:val="left"/>
        <w:rPr>
          <w:rFonts w:eastAsia="ArialMT"/>
        </w:rPr>
      </w:pPr>
      <w:r w:rsidRPr="00D77E2F">
        <w:rPr>
          <w:rFonts w:eastAsia="ArialMT"/>
        </w:rPr>
        <w:t>CASSOL, Glória Barbosa. Assessoria no Centro de Educação da UFSM: uma atividade dispensável</w:t>
      </w:r>
      <w:proofErr w:type="gramStart"/>
      <w:r w:rsidRPr="00D77E2F">
        <w:rPr>
          <w:rFonts w:eastAsia="ArialMT"/>
        </w:rPr>
        <w:t>?.</w:t>
      </w:r>
      <w:proofErr w:type="gramEnd"/>
      <w:r w:rsidRPr="00D77E2F">
        <w:rPr>
          <w:rFonts w:eastAsia="ArialMT"/>
        </w:rPr>
        <w:t xml:space="preserve"> </w:t>
      </w:r>
      <w:r w:rsidRPr="006B7CBD">
        <w:rPr>
          <w:rFonts w:eastAsia="ArialMT"/>
          <w:i/>
        </w:rPr>
        <w:t>In</w:t>
      </w:r>
      <w:r w:rsidRPr="00D77E2F">
        <w:rPr>
          <w:rFonts w:eastAsia="ArialMT"/>
        </w:rPr>
        <w:t xml:space="preserve">: SILVEIRA, Ada Cristina Machado da (Org.). </w:t>
      </w:r>
      <w:r w:rsidRPr="00D77E2F">
        <w:rPr>
          <w:rFonts w:eastAsia="ArialMT"/>
          <w:b/>
          <w:bCs/>
        </w:rPr>
        <w:t>Práticas, identidade e memória:</w:t>
      </w:r>
      <w:r w:rsidRPr="00D77E2F">
        <w:rPr>
          <w:rFonts w:eastAsia="ArialMT"/>
        </w:rPr>
        <w:t xml:space="preserve"> 30 anos de Relações Públicas na UFSM. Santa Maria: FACOS-UFSM, 2003. </w:t>
      </w:r>
      <w:proofErr w:type="gramStart"/>
      <w:r w:rsidRPr="00D77E2F">
        <w:rPr>
          <w:rFonts w:eastAsia="ArialMT"/>
        </w:rPr>
        <w:t>p.</w:t>
      </w:r>
      <w:proofErr w:type="gramEnd"/>
      <w:r w:rsidRPr="00D77E2F">
        <w:rPr>
          <w:rFonts w:eastAsia="ArialMT"/>
        </w:rPr>
        <w:t xml:space="preserve"> 183-190.</w:t>
      </w:r>
    </w:p>
    <w:p w14:paraId="331966A0" w14:textId="77777777" w:rsidR="006B7CBD" w:rsidRPr="00D77E2F" w:rsidRDefault="006B7CBD" w:rsidP="006B7CBD">
      <w:pPr>
        <w:pStyle w:val="ListadeItens"/>
        <w:numPr>
          <w:ilvl w:val="0"/>
          <w:numId w:val="0"/>
        </w:numPr>
        <w:spacing w:line="240" w:lineRule="auto"/>
        <w:jc w:val="left"/>
      </w:pPr>
    </w:p>
    <w:p w14:paraId="4E3E8EFD" w14:textId="77B2EAFB" w:rsidR="000E5F69" w:rsidRDefault="000E5F69" w:rsidP="006B7CBD">
      <w:pPr>
        <w:autoSpaceDE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D77E2F">
        <w:rPr>
          <w:rFonts w:ascii="Arial" w:eastAsia="ArialMT" w:hAnsi="Arial" w:cs="Arial"/>
          <w:sz w:val="24"/>
          <w:szCs w:val="24"/>
        </w:rPr>
        <w:t>FERREIRA, Paulo Henriq</w:t>
      </w:r>
      <w:r w:rsidR="006B7CBD">
        <w:rPr>
          <w:rFonts w:ascii="Arial" w:eastAsia="ArialMT" w:hAnsi="Arial" w:cs="Arial"/>
          <w:sz w:val="24"/>
          <w:szCs w:val="24"/>
        </w:rPr>
        <w:t>ue de Oliveira. O jornalismo on-</w:t>
      </w:r>
      <w:r w:rsidRPr="00D77E2F">
        <w:rPr>
          <w:rFonts w:ascii="Arial" w:eastAsia="ArialMT" w:hAnsi="Arial" w:cs="Arial"/>
          <w:sz w:val="24"/>
          <w:szCs w:val="24"/>
        </w:rPr>
        <w:t xml:space="preserve">line. </w:t>
      </w:r>
      <w:r w:rsidRPr="00D77E2F">
        <w:rPr>
          <w:rFonts w:ascii="Arial" w:eastAsia="ArialMT" w:hAnsi="Arial" w:cs="Arial"/>
          <w:b/>
          <w:bCs/>
          <w:sz w:val="24"/>
          <w:szCs w:val="24"/>
        </w:rPr>
        <w:t xml:space="preserve">Revista de Estudos de Jornalismo, </w:t>
      </w:r>
      <w:r w:rsidRPr="00D77E2F">
        <w:rPr>
          <w:rFonts w:ascii="Arial" w:eastAsia="ArialMT" w:hAnsi="Arial" w:cs="Arial"/>
          <w:sz w:val="24"/>
          <w:szCs w:val="24"/>
        </w:rPr>
        <w:t xml:space="preserve">Campinas, v. 6, </w:t>
      </w:r>
      <w:r w:rsidR="006B7CBD">
        <w:rPr>
          <w:rFonts w:ascii="Arial" w:eastAsia="ArialMT" w:hAnsi="Arial" w:cs="Arial"/>
          <w:sz w:val="24"/>
          <w:szCs w:val="24"/>
        </w:rPr>
        <w:t>n. 1, p. 65-77, jan./jun. 2003.</w:t>
      </w:r>
    </w:p>
    <w:p w14:paraId="17C8A2D5" w14:textId="77777777" w:rsidR="006B7CBD" w:rsidRDefault="006B7CBD" w:rsidP="006B7CBD">
      <w:pPr>
        <w:autoSpaceDE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14:paraId="071B73FD" w14:textId="6A06A889" w:rsidR="006B7CBD" w:rsidRDefault="006B7CBD" w:rsidP="006B7CBD">
      <w:pPr>
        <w:autoSpaceDE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6B7CBD">
        <w:rPr>
          <w:rFonts w:ascii="Arial" w:eastAsia="ArialMT" w:hAnsi="Arial" w:cs="Arial"/>
          <w:sz w:val="24"/>
          <w:szCs w:val="24"/>
        </w:rPr>
        <w:t xml:space="preserve">FRANCO AIXELÁ, Javier. Itens </w:t>
      </w:r>
      <w:proofErr w:type="gramStart"/>
      <w:r w:rsidRPr="006B7CBD">
        <w:rPr>
          <w:rFonts w:ascii="Arial" w:eastAsia="ArialMT" w:hAnsi="Arial" w:cs="Arial"/>
          <w:sz w:val="24"/>
          <w:szCs w:val="24"/>
        </w:rPr>
        <w:t>Culturais-Específicos</w:t>
      </w:r>
      <w:proofErr w:type="gramEnd"/>
      <w:r w:rsidRPr="006B7CBD">
        <w:rPr>
          <w:rFonts w:ascii="Arial" w:eastAsia="ArialMT" w:hAnsi="Arial" w:cs="Arial"/>
          <w:sz w:val="24"/>
          <w:szCs w:val="24"/>
        </w:rPr>
        <w:t xml:space="preserve"> em Tradução. Tradução de Mayara </w:t>
      </w:r>
      <w:proofErr w:type="spellStart"/>
      <w:r w:rsidRPr="006B7CBD">
        <w:rPr>
          <w:rFonts w:ascii="Arial" w:eastAsia="ArialMT" w:hAnsi="Arial" w:cs="Arial"/>
          <w:sz w:val="24"/>
          <w:szCs w:val="24"/>
        </w:rPr>
        <w:t>Matsu</w:t>
      </w:r>
      <w:proofErr w:type="spellEnd"/>
      <w:r w:rsidRPr="006B7CBD">
        <w:rPr>
          <w:rFonts w:ascii="Arial" w:eastAsia="ArialMT" w:hAnsi="Arial" w:cs="Arial"/>
          <w:sz w:val="24"/>
          <w:szCs w:val="24"/>
        </w:rPr>
        <w:t xml:space="preserve"> Marinho e </w:t>
      </w:r>
      <w:proofErr w:type="spellStart"/>
      <w:r w:rsidRPr="006B7CBD">
        <w:rPr>
          <w:rFonts w:ascii="Arial" w:eastAsia="ArialMT" w:hAnsi="Arial" w:cs="Arial"/>
          <w:sz w:val="24"/>
          <w:szCs w:val="24"/>
        </w:rPr>
        <w:t>Roseni</w:t>
      </w:r>
      <w:proofErr w:type="spellEnd"/>
      <w:r w:rsidRPr="006B7CBD">
        <w:rPr>
          <w:rFonts w:ascii="Arial" w:eastAsia="ArialMT" w:hAnsi="Arial" w:cs="Arial"/>
          <w:sz w:val="24"/>
          <w:szCs w:val="24"/>
        </w:rPr>
        <w:t xml:space="preserve"> Silva. </w:t>
      </w:r>
      <w:proofErr w:type="spellStart"/>
      <w:r w:rsidRPr="006B7CBD">
        <w:rPr>
          <w:rFonts w:ascii="Arial" w:eastAsia="ArialMT" w:hAnsi="Arial" w:cs="Arial"/>
          <w:b/>
          <w:sz w:val="24"/>
          <w:szCs w:val="24"/>
        </w:rPr>
        <w:t>In-Traduções</w:t>
      </w:r>
      <w:proofErr w:type="spellEnd"/>
      <w:r w:rsidRPr="006B7CBD">
        <w:rPr>
          <w:rFonts w:ascii="Arial" w:eastAsia="ArialMT" w:hAnsi="Arial" w:cs="Arial"/>
          <w:sz w:val="24"/>
          <w:szCs w:val="24"/>
        </w:rPr>
        <w:t>. Florianópolis, v. 5, n. 8, p. 185-218, jan./jun., 2013.</w:t>
      </w:r>
    </w:p>
    <w:p w14:paraId="7082CE41" w14:textId="77777777" w:rsidR="006B7CBD" w:rsidRPr="00D77E2F" w:rsidRDefault="006B7CBD" w:rsidP="006B7CBD">
      <w:pPr>
        <w:autoSpaceDE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14:paraId="510066A3" w14:textId="77777777" w:rsidR="000E5F69" w:rsidRDefault="000E5F69" w:rsidP="006B7CBD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  <w:r w:rsidRPr="00D77E2F">
        <w:rPr>
          <w:rFonts w:ascii="Arial" w:eastAsia="Arial" w:hAnsi="Arial" w:cs="Arial"/>
          <w:color w:val="000000"/>
          <w:sz w:val="24"/>
          <w:szCs w:val="24"/>
        </w:rPr>
        <w:t xml:space="preserve">JONACK, Marco </w:t>
      </w:r>
      <w:proofErr w:type="spellStart"/>
      <w:r w:rsidRPr="00D77E2F">
        <w:rPr>
          <w:rFonts w:ascii="Arial" w:eastAsia="Arial" w:hAnsi="Arial" w:cs="Arial"/>
          <w:color w:val="000000"/>
          <w:sz w:val="24"/>
          <w:szCs w:val="24"/>
        </w:rPr>
        <w:t>Antonio</w:t>
      </w:r>
      <w:proofErr w:type="spellEnd"/>
      <w:r w:rsidRPr="00D77E2F">
        <w:rPr>
          <w:rFonts w:ascii="Arial" w:eastAsia="Arial" w:hAnsi="Arial" w:cs="Arial"/>
          <w:color w:val="000000"/>
          <w:sz w:val="24"/>
          <w:szCs w:val="24"/>
        </w:rPr>
        <w:t xml:space="preserve">; MURTA, Cristina Duarte. Limite de capacidade e proteção se servidores em redes gigabit. In: </w:t>
      </w:r>
      <w:r w:rsidRPr="00D77E2F">
        <w:rPr>
          <w:rFonts w:ascii="Arial" w:eastAsia="ArialMT" w:hAnsi="Arial" w:cs="Arial"/>
          <w:color w:val="000000"/>
          <w:sz w:val="24"/>
          <w:szCs w:val="24"/>
        </w:rPr>
        <w:t>SIMPÓSIO BRASILEIRO DE REDES DE COMPUTADORES, 2006, Curitiba.</w:t>
      </w:r>
      <w:r w:rsidRPr="00D77E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77E2F">
        <w:rPr>
          <w:rFonts w:ascii="Arial" w:eastAsia="ArialMT" w:hAnsi="Arial" w:cs="Arial"/>
          <w:b/>
          <w:color w:val="000000"/>
          <w:sz w:val="24"/>
          <w:szCs w:val="24"/>
        </w:rPr>
        <w:t>Anais</w:t>
      </w:r>
      <w:r w:rsidRPr="00D77E2F">
        <w:rPr>
          <w:rFonts w:ascii="Arial" w:eastAsia="ArialMT" w:hAnsi="Arial" w:cs="Arial"/>
          <w:color w:val="000000"/>
          <w:sz w:val="24"/>
          <w:szCs w:val="24"/>
        </w:rPr>
        <w:t xml:space="preserve">... Curitiba: Sociedade Brasileira de Computação, 2006. </w:t>
      </w:r>
      <w:proofErr w:type="gramStart"/>
      <w:r w:rsidRPr="00D77E2F">
        <w:rPr>
          <w:rFonts w:ascii="Arial" w:eastAsia="ArialMT" w:hAnsi="Arial" w:cs="Arial"/>
          <w:color w:val="000000"/>
          <w:sz w:val="24"/>
          <w:szCs w:val="24"/>
        </w:rPr>
        <w:t>p.</w:t>
      </w:r>
      <w:proofErr w:type="gramEnd"/>
      <w:r w:rsidRPr="00D77E2F">
        <w:rPr>
          <w:rFonts w:ascii="Arial" w:eastAsia="ArialMT" w:hAnsi="Arial" w:cs="Arial"/>
          <w:color w:val="000000"/>
          <w:sz w:val="24"/>
          <w:szCs w:val="24"/>
        </w:rPr>
        <w:t xml:space="preserve"> 179-194.</w:t>
      </w:r>
    </w:p>
    <w:p w14:paraId="652F946A" w14:textId="77777777" w:rsidR="006B7CBD" w:rsidRPr="00D77E2F" w:rsidRDefault="006B7CBD" w:rsidP="006B7CBD">
      <w:pPr>
        <w:autoSpaceDE w:val="0"/>
        <w:spacing w:after="0" w:line="240" w:lineRule="auto"/>
        <w:rPr>
          <w:rFonts w:ascii="Arial" w:eastAsia="ArialMT" w:hAnsi="Arial" w:cs="Arial"/>
          <w:color w:val="000000"/>
          <w:sz w:val="24"/>
          <w:szCs w:val="24"/>
        </w:rPr>
      </w:pPr>
    </w:p>
    <w:p w14:paraId="176E562E" w14:textId="77777777" w:rsidR="000E5F69" w:rsidRDefault="000E5F69" w:rsidP="006B7CB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7E2F">
        <w:rPr>
          <w:rFonts w:ascii="Arial" w:hAnsi="Arial" w:cs="Arial"/>
          <w:color w:val="000000"/>
          <w:sz w:val="24"/>
          <w:szCs w:val="24"/>
        </w:rPr>
        <w:t xml:space="preserve">RUIZ, João Álvaro. </w:t>
      </w:r>
      <w:r w:rsidRPr="00D77E2F">
        <w:rPr>
          <w:rFonts w:ascii="Arial" w:hAnsi="Arial" w:cs="Arial"/>
          <w:b/>
          <w:color w:val="000000"/>
          <w:sz w:val="24"/>
          <w:szCs w:val="24"/>
        </w:rPr>
        <w:t>Metodologia científica</w:t>
      </w:r>
      <w:r w:rsidRPr="00D77E2F">
        <w:rPr>
          <w:rFonts w:ascii="Arial" w:hAnsi="Arial" w:cs="Arial"/>
          <w:color w:val="000000"/>
          <w:sz w:val="24"/>
          <w:szCs w:val="24"/>
        </w:rPr>
        <w:t xml:space="preserve">: guia para eficiência nos estudos. 6. </w:t>
      </w:r>
      <w:proofErr w:type="gramStart"/>
      <w:r w:rsidRPr="00D77E2F">
        <w:rPr>
          <w:rFonts w:ascii="Arial" w:hAnsi="Arial" w:cs="Arial"/>
          <w:color w:val="000000"/>
          <w:sz w:val="24"/>
          <w:szCs w:val="24"/>
        </w:rPr>
        <w:t>ed.</w:t>
      </w:r>
      <w:proofErr w:type="gramEnd"/>
      <w:r w:rsidRPr="00D77E2F">
        <w:rPr>
          <w:rFonts w:ascii="Arial" w:hAnsi="Arial" w:cs="Arial"/>
          <w:color w:val="000000"/>
          <w:sz w:val="24"/>
          <w:szCs w:val="24"/>
        </w:rPr>
        <w:t xml:space="preserve"> São Paulo: Atlas, 2008.</w:t>
      </w:r>
    </w:p>
    <w:p w14:paraId="6D5D89A3" w14:textId="77777777" w:rsidR="006B7CBD" w:rsidRPr="00D77E2F" w:rsidRDefault="006B7CBD" w:rsidP="006B7CB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ECE9D0" w14:textId="77777777" w:rsidR="000E5F69" w:rsidRDefault="000E5F69" w:rsidP="006B7CBD">
      <w:pPr>
        <w:autoSpaceDE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D77E2F">
        <w:rPr>
          <w:rFonts w:ascii="Arial" w:eastAsia="ArialMT" w:hAnsi="Arial" w:cs="Arial"/>
          <w:sz w:val="24"/>
          <w:szCs w:val="24"/>
        </w:rPr>
        <w:t xml:space="preserve">SILVA, M. M. L. Crimes da era digital. </w:t>
      </w:r>
      <w:r w:rsidRPr="00D77E2F">
        <w:rPr>
          <w:rFonts w:ascii="Arial" w:eastAsia="ArialMT" w:hAnsi="Arial" w:cs="Arial"/>
          <w:b/>
          <w:bCs/>
          <w:sz w:val="24"/>
          <w:szCs w:val="24"/>
        </w:rPr>
        <w:t>Net</w:t>
      </w:r>
      <w:r w:rsidRPr="00D77E2F">
        <w:rPr>
          <w:rFonts w:ascii="Arial" w:eastAsia="ArialMT" w:hAnsi="Arial" w:cs="Arial"/>
          <w:sz w:val="24"/>
          <w:szCs w:val="24"/>
        </w:rPr>
        <w:t xml:space="preserve">, Rio de Janeiro, nov. 1998. Seção Ponto de Vista. Disponível em: &lt;http://www.brazilnet.com.br/contexts/brasilrevistas.htm&gt;. Acesso em: 28 nov. </w:t>
      </w:r>
      <w:r w:rsidR="00D77E2F">
        <w:rPr>
          <w:rFonts w:ascii="Arial" w:eastAsia="ArialMT" w:hAnsi="Arial" w:cs="Arial"/>
          <w:sz w:val="24"/>
          <w:szCs w:val="24"/>
        </w:rPr>
        <w:t>2017</w:t>
      </w:r>
      <w:r w:rsidRPr="00D77E2F">
        <w:rPr>
          <w:rFonts w:ascii="Arial" w:eastAsia="ArialMT" w:hAnsi="Arial" w:cs="Arial"/>
          <w:sz w:val="24"/>
          <w:szCs w:val="24"/>
        </w:rPr>
        <w:t>.</w:t>
      </w:r>
    </w:p>
    <w:p w14:paraId="387617F8" w14:textId="77777777" w:rsidR="006B7CBD" w:rsidRPr="00D77E2F" w:rsidRDefault="006B7CBD" w:rsidP="006B7CBD">
      <w:pPr>
        <w:autoSpaceDE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14:paraId="61D2DF39" w14:textId="77777777" w:rsidR="000E5F69" w:rsidRDefault="000E5F69" w:rsidP="006B7CBD">
      <w:pPr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7E2F">
        <w:rPr>
          <w:rFonts w:ascii="Arial" w:eastAsia="Arial" w:hAnsi="Arial" w:cs="Arial"/>
          <w:sz w:val="24"/>
          <w:szCs w:val="24"/>
        </w:rPr>
        <w:t xml:space="preserve">SILVA, R. N.; OLIVEIRA, R. Os limites pedagógicos do paradigma da qualidade total na educação. </w:t>
      </w:r>
      <w:r w:rsidRPr="006B7CBD">
        <w:rPr>
          <w:rFonts w:ascii="Arial" w:eastAsia="Arial" w:hAnsi="Arial" w:cs="Arial"/>
          <w:i/>
          <w:sz w:val="24"/>
          <w:szCs w:val="24"/>
        </w:rPr>
        <w:t>In</w:t>
      </w:r>
      <w:r w:rsidRPr="00D77E2F">
        <w:rPr>
          <w:rFonts w:ascii="Arial" w:eastAsia="Arial" w:hAnsi="Arial" w:cs="Arial"/>
          <w:sz w:val="24"/>
          <w:szCs w:val="24"/>
        </w:rPr>
        <w:t xml:space="preserve">: CONGRESSO DE INICIAÇÃO CIENTÍFICA DA </w:t>
      </w:r>
      <w:proofErr w:type="spellStart"/>
      <w:proofErr w:type="gramStart"/>
      <w:r w:rsidRPr="00D77E2F">
        <w:rPr>
          <w:rFonts w:ascii="Arial" w:eastAsia="Arial" w:hAnsi="Arial" w:cs="Arial"/>
          <w:sz w:val="24"/>
          <w:szCs w:val="24"/>
        </w:rPr>
        <w:t>UFPe</w:t>
      </w:r>
      <w:proofErr w:type="spellEnd"/>
      <w:proofErr w:type="gramEnd"/>
      <w:r w:rsidRPr="00D77E2F">
        <w:rPr>
          <w:rFonts w:ascii="Arial" w:eastAsia="Arial" w:hAnsi="Arial" w:cs="Arial"/>
          <w:sz w:val="24"/>
          <w:szCs w:val="24"/>
        </w:rPr>
        <w:t xml:space="preserve">, 4., 1996, Recife. </w:t>
      </w:r>
      <w:r w:rsidRPr="00D77E2F">
        <w:rPr>
          <w:rFonts w:ascii="Arial" w:eastAsia="Arial" w:hAnsi="Arial" w:cs="Arial"/>
          <w:b/>
          <w:bCs/>
          <w:sz w:val="24"/>
          <w:szCs w:val="24"/>
        </w:rPr>
        <w:t>Anais eletrônicos</w:t>
      </w:r>
      <w:r w:rsidRPr="00D77E2F">
        <w:rPr>
          <w:rFonts w:ascii="Arial" w:eastAsia="Arial" w:hAnsi="Arial" w:cs="Arial"/>
          <w:sz w:val="24"/>
          <w:szCs w:val="24"/>
        </w:rPr>
        <w:t xml:space="preserve">... Recife: </w:t>
      </w:r>
      <w:proofErr w:type="spellStart"/>
      <w:r w:rsidRPr="00D77E2F">
        <w:rPr>
          <w:rFonts w:ascii="Arial" w:eastAsia="Arial" w:hAnsi="Arial" w:cs="Arial"/>
          <w:sz w:val="24"/>
          <w:szCs w:val="24"/>
        </w:rPr>
        <w:t>UFPe</w:t>
      </w:r>
      <w:proofErr w:type="spellEnd"/>
      <w:r w:rsidRPr="00D77E2F">
        <w:rPr>
          <w:rFonts w:ascii="Arial" w:eastAsia="Arial" w:hAnsi="Arial" w:cs="Arial"/>
          <w:sz w:val="24"/>
          <w:szCs w:val="24"/>
        </w:rPr>
        <w:t xml:space="preserve">, 1996. Disponível em: &lt;http://www. </w:t>
      </w:r>
      <w:proofErr w:type="spellStart"/>
      <w:r w:rsidRPr="00D77E2F">
        <w:rPr>
          <w:rFonts w:ascii="Arial" w:eastAsia="Arial" w:hAnsi="Arial" w:cs="Arial"/>
          <w:sz w:val="24"/>
          <w:szCs w:val="24"/>
        </w:rPr>
        <w:t>propesq</w:t>
      </w:r>
      <w:proofErr w:type="spellEnd"/>
      <w:r w:rsidRPr="00D77E2F">
        <w:rPr>
          <w:rFonts w:ascii="Arial" w:eastAsia="Arial" w:hAnsi="Arial" w:cs="Arial"/>
          <w:sz w:val="24"/>
          <w:szCs w:val="24"/>
        </w:rPr>
        <w:t>. ufpe.br/anais/anais/</w:t>
      </w:r>
      <w:proofErr w:type="spellStart"/>
      <w:r w:rsidRPr="00D77E2F">
        <w:rPr>
          <w:rFonts w:ascii="Arial" w:eastAsia="Arial" w:hAnsi="Arial" w:cs="Arial"/>
          <w:sz w:val="24"/>
          <w:szCs w:val="24"/>
        </w:rPr>
        <w:t>educ</w:t>
      </w:r>
      <w:proofErr w:type="spellEnd"/>
      <w:r w:rsidRPr="00D77E2F">
        <w:rPr>
          <w:rFonts w:ascii="Arial" w:eastAsia="Arial" w:hAnsi="Arial" w:cs="Arial"/>
          <w:sz w:val="24"/>
          <w:szCs w:val="24"/>
        </w:rPr>
        <w:t>/ce04.htm&gt;. Acesso em: 21 jan. 1997.</w:t>
      </w:r>
    </w:p>
    <w:p w14:paraId="71CA87EA" w14:textId="77777777" w:rsidR="00B75EEF" w:rsidRDefault="00B75EEF" w:rsidP="006B7CBD">
      <w:pPr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7C80FD" w14:textId="77777777" w:rsidR="006B7CBD" w:rsidRDefault="006B7CBD" w:rsidP="006B7CBD">
      <w:pPr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CCFFAB" w14:textId="77777777" w:rsidR="00B75EEF" w:rsidRDefault="00B75EEF" w:rsidP="00D77E2F">
      <w:pPr>
        <w:autoSpaceDE w:val="0"/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MINIBIOGRAFIA DOS AUTORES:</w:t>
      </w:r>
    </w:p>
    <w:p w14:paraId="3078E6B7" w14:textId="77777777" w:rsidR="00245662" w:rsidRPr="00C875CD" w:rsidRDefault="00B75EEF" w:rsidP="00C875CD">
      <w:pPr>
        <w:autoSpaceDE w:val="0"/>
        <w:spacing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Fulana de Tal, mestranda da Pós-Graduação em Estudos da Tradução. Graduada em Letras: Português e Alemão. Professora da Universidade Federal de Pelotas.</w:t>
      </w:r>
      <w:r w:rsidRPr="00B75EEF">
        <w:rPr>
          <w:rFonts w:ascii="Arial" w:eastAsia="Arial" w:hAnsi="Arial" w:cs="Arial"/>
          <w:i/>
          <w:sz w:val="24"/>
          <w:szCs w:val="24"/>
        </w:rPr>
        <w:t xml:space="preserve"> Escrever aqui sua minibiografia apresentando informações relevantes como formação acadêmica</w:t>
      </w:r>
      <w:r>
        <w:rPr>
          <w:rFonts w:ascii="Arial" w:eastAsia="Arial" w:hAnsi="Arial" w:cs="Arial"/>
          <w:i/>
          <w:sz w:val="24"/>
          <w:szCs w:val="24"/>
        </w:rPr>
        <w:t>, titulação,</w:t>
      </w:r>
      <w:r w:rsidRPr="00B75EEF">
        <w:rPr>
          <w:rFonts w:ascii="Arial" w:eastAsia="Arial" w:hAnsi="Arial" w:cs="Arial"/>
          <w:i/>
          <w:sz w:val="24"/>
          <w:szCs w:val="24"/>
        </w:rPr>
        <w:t xml:space="preserve"> atuação profissional, bolsas,</w:t>
      </w:r>
      <w:r>
        <w:rPr>
          <w:rFonts w:ascii="Arial" w:eastAsia="Arial" w:hAnsi="Arial" w:cs="Arial"/>
          <w:i/>
          <w:sz w:val="24"/>
          <w:szCs w:val="24"/>
        </w:rPr>
        <w:t xml:space="preserve"> interesses de pesquisa, e-mail, etc.</w:t>
      </w:r>
      <w:r w:rsidRPr="00B75EEF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entre outras informações que considerar relevantes.</w:t>
      </w:r>
    </w:p>
    <w:sectPr w:rsidR="00245662" w:rsidRPr="00C875CD" w:rsidSect="0079573F">
      <w:footerReference w:type="defaul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GET-01" w:date="2018-09-26T12:01:00Z" w:initials="P">
    <w:p w14:paraId="7D8CA1E5" w14:textId="77777777" w:rsidR="00245662" w:rsidRDefault="00245662">
      <w:pPr>
        <w:pStyle w:val="Textodecomentrio"/>
      </w:pPr>
      <w:r>
        <w:rPr>
          <w:rStyle w:val="Refdecomentrio"/>
        </w:rPr>
        <w:annotationRef/>
      </w:r>
      <w:r>
        <w:t>Espaçamento simples, fonte 12</w:t>
      </w:r>
    </w:p>
  </w:comment>
  <w:comment w:id="1" w:author="PGET-01" w:date="2018-09-26T12:05:00Z" w:initials="P">
    <w:p w14:paraId="172BD2D1" w14:textId="77777777" w:rsidR="00245662" w:rsidRDefault="00245662" w:rsidP="00245662">
      <w:pPr>
        <w:pStyle w:val="Textodecomentrio"/>
      </w:pPr>
      <w:r>
        <w:rPr>
          <w:rStyle w:val="Refdecomentrio"/>
        </w:rPr>
        <w:annotationRef/>
      </w:r>
      <w:r>
        <w:t>Citações diretas de até três linhas devem vir inseridas no texto entre aspas.</w:t>
      </w:r>
    </w:p>
    <w:p w14:paraId="074362E3" w14:textId="77777777" w:rsidR="00245662" w:rsidRDefault="00245662">
      <w:pPr>
        <w:pStyle w:val="Textodecomentrio"/>
      </w:pPr>
    </w:p>
  </w:comment>
  <w:comment w:id="2" w:author="PGET-01" w:date="2019-10-25T10:17:00Z" w:initials="P">
    <w:p w14:paraId="3F355277" w14:textId="77777777" w:rsidR="00245662" w:rsidRDefault="00245662">
      <w:pPr>
        <w:pStyle w:val="Textodecomentrio"/>
      </w:pPr>
      <w:r>
        <w:rPr>
          <w:rStyle w:val="Refdecomentrio"/>
        </w:rPr>
        <w:annotationRef/>
      </w:r>
      <w:r>
        <w:t xml:space="preserve">A ilustração deve </w:t>
      </w:r>
      <w:r w:rsidR="00B02164">
        <w:t xml:space="preserve">ser de </w:t>
      </w:r>
      <w:r w:rsidR="00B02164" w:rsidRPr="00B02164">
        <w:rPr>
          <w:b/>
        </w:rPr>
        <w:t xml:space="preserve">boa qualidade </w:t>
      </w:r>
      <w:r w:rsidR="00B02164">
        <w:t xml:space="preserve">e </w:t>
      </w:r>
      <w:r>
        <w:t>ter numeração sequencial, seguido do título, inscrito na parte superior. A fonte deve vir na parte inferior.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8CA1E5" w15:done="0"/>
  <w15:commentEx w15:paraId="074362E3" w15:done="0"/>
  <w15:commentEx w15:paraId="3F3552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8CA1E5" w16cid:durableId="2160A3FB"/>
  <w16cid:commentId w16cid:paraId="074362E3" w16cid:durableId="2160A3FC"/>
  <w16cid:commentId w16cid:paraId="3F355277" w16cid:durableId="2160A3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4ED3C" w14:textId="77777777" w:rsidR="00E20177" w:rsidRDefault="00E20177" w:rsidP="000B544A">
      <w:pPr>
        <w:spacing w:after="0" w:line="240" w:lineRule="auto"/>
      </w:pPr>
      <w:r>
        <w:separator/>
      </w:r>
    </w:p>
  </w:endnote>
  <w:endnote w:type="continuationSeparator" w:id="0">
    <w:p w14:paraId="7A68F264" w14:textId="77777777" w:rsidR="00E20177" w:rsidRDefault="00E20177" w:rsidP="000B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918BA" w14:textId="77777777" w:rsidR="0079573F" w:rsidRDefault="0079573F">
    <w:pPr>
      <w:pStyle w:val="Rodap"/>
    </w:pPr>
  </w:p>
  <w:p w14:paraId="4BC68E68" w14:textId="77777777" w:rsidR="00445BED" w:rsidRDefault="00445B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73101" w14:textId="1419AC3E" w:rsidR="0079573F" w:rsidRPr="00245662" w:rsidRDefault="0079573F" w:rsidP="0079573F">
    <w:pPr>
      <w:pStyle w:val="Rodap"/>
      <w:rPr>
        <w:rFonts w:ascii="Arial" w:hAnsi="Arial" w:cs="Arial"/>
        <w:sz w:val="20"/>
        <w:szCs w:val="20"/>
      </w:rPr>
    </w:pPr>
    <w:r w:rsidRPr="00245662">
      <w:rPr>
        <w:rFonts w:ascii="Arial" w:hAnsi="Arial" w:cs="Arial"/>
        <w:sz w:val="20"/>
        <w:szCs w:val="20"/>
      </w:rPr>
      <w:t xml:space="preserve">* </w:t>
    </w:r>
    <w:r w:rsidR="00F363C7" w:rsidRPr="00245662">
      <w:rPr>
        <w:rFonts w:ascii="Arial" w:hAnsi="Arial" w:cs="Arial"/>
        <w:sz w:val="20"/>
        <w:szCs w:val="20"/>
      </w:rPr>
      <w:t>Mestrando do Programa de Pós-Graduação em Estudos da Tradução da</w:t>
    </w:r>
    <w:r w:rsidRPr="00245662">
      <w:rPr>
        <w:rFonts w:ascii="Arial" w:hAnsi="Arial" w:cs="Arial"/>
        <w:sz w:val="20"/>
        <w:szCs w:val="20"/>
      </w:rPr>
      <w:t xml:space="preserve"> Universidade Federal d</w:t>
    </w:r>
    <w:r w:rsidR="00F363C7" w:rsidRPr="00245662">
      <w:rPr>
        <w:rFonts w:ascii="Arial" w:hAnsi="Arial" w:cs="Arial"/>
        <w:sz w:val="20"/>
        <w:szCs w:val="20"/>
      </w:rPr>
      <w:t>e Santa Catarina (P</w:t>
    </w:r>
    <w:r w:rsidR="00D86799">
      <w:rPr>
        <w:rFonts w:ascii="Arial" w:hAnsi="Arial" w:cs="Arial"/>
        <w:sz w:val="20"/>
        <w:szCs w:val="20"/>
      </w:rPr>
      <w:t>P</w:t>
    </w:r>
    <w:r w:rsidR="00F363C7" w:rsidRPr="00245662">
      <w:rPr>
        <w:rFonts w:ascii="Arial" w:hAnsi="Arial" w:cs="Arial"/>
        <w:sz w:val="20"/>
        <w:szCs w:val="20"/>
      </w:rPr>
      <w:t>GET/UFSC)</w:t>
    </w:r>
    <w:r w:rsidRPr="00245662">
      <w:rPr>
        <w:rFonts w:ascii="Arial" w:hAnsi="Arial" w:cs="Arial"/>
        <w:sz w:val="20"/>
        <w:szCs w:val="20"/>
      </w:rPr>
      <w:t>.</w:t>
    </w:r>
    <w:r w:rsidR="00F363C7" w:rsidRPr="00245662">
      <w:rPr>
        <w:rFonts w:ascii="Arial" w:hAnsi="Arial" w:cs="Arial"/>
        <w:sz w:val="20"/>
        <w:szCs w:val="20"/>
      </w:rPr>
      <w:t xml:space="preserve"> Bolsista Capes.</w:t>
    </w:r>
    <w:r w:rsidRPr="00245662">
      <w:rPr>
        <w:rFonts w:ascii="Arial" w:hAnsi="Arial" w:cs="Arial"/>
        <w:sz w:val="20"/>
        <w:szCs w:val="20"/>
      </w:rPr>
      <w:t xml:space="preserve"> E-mail: </w:t>
    </w:r>
    <w:hyperlink r:id="rId1" w:history="1">
      <w:r w:rsidR="004F3AD2" w:rsidRPr="00245662">
        <w:rPr>
          <w:rStyle w:val="Hyperlink"/>
          <w:rFonts w:ascii="Arial" w:hAnsi="Arial" w:cs="Arial"/>
          <w:sz w:val="20"/>
          <w:szCs w:val="20"/>
        </w:rPr>
        <w:t>estudos_tradução@gmail.com</w:t>
      </w:r>
    </w:hyperlink>
  </w:p>
  <w:p w14:paraId="486046F6" w14:textId="403CD73B" w:rsidR="00D86799" w:rsidRDefault="004F3AD2" w:rsidP="004F3AD2">
    <w:pPr>
      <w:pStyle w:val="Rodap"/>
      <w:rPr>
        <w:rStyle w:val="Hyperlink"/>
        <w:rFonts w:ascii="Arial" w:hAnsi="Arial" w:cs="Arial"/>
        <w:sz w:val="20"/>
        <w:szCs w:val="20"/>
      </w:rPr>
    </w:pPr>
    <w:r w:rsidRPr="00245662">
      <w:rPr>
        <w:rFonts w:ascii="Arial" w:hAnsi="Arial" w:cs="Arial"/>
        <w:sz w:val="20"/>
        <w:szCs w:val="20"/>
      </w:rPr>
      <w:t xml:space="preserve">** </w:t>
    </w:r>
    <w:r w:rsidR="00D86799">
      <w:rPr>
        <w:rFonts w:ascii="Arial" w:hAnsi="Arial" w:cs="Arial"/>
        <w:sz w:val="20"/>
        <w:szCs w:val="20"/>
      </w:rPr>
      <w:t>Doutoranda</w:t>
    </w:r>
    <w:r w:rsidR="00D86799" w:rsidRPr="00245662">
      <w:rPr>
        <w:rFonts w:ascii="Arial" w:hAnsi="Arial" w:cs="Arial"/>
        <w:sz w:val="20"/>
        <w:szCs w:val="20"/>
      </w:rPr>
      <w:t xml:space="preserve"> do Programa de Pós-Graduação em Estudos da Tradução da Universidade Federal de Santa Catarina (P</w:t>
    </w:r>
    <w:r w:rsidR="00D86799">
      <w:rPr>
        <w:rFonts w:ascii="Arial" w:hAnsi="Arial" w:cs="Arial"/>
        <w:sz w:val="20"/>
        <w:szCs w:val="20"/>
      </w:rPr>
      <w:t>P</w:t>
    </w:r>
    <w:r w:rsidR="00D86799" w:rsidRPr="00245662">
      <w:rPr>
        <w:rFonts w:ascii="Arial" w:hAnsi="Arial" w:cs="Arial"/>
        <w:sz w:val="20"/>
        <w:szCs w:val="20"/>
      </w:rPr>
      <w:t>GET/UFSC). Bolsista C</w:t>
    </w:r>
    <w:r w:rsidR="00D86799">
      <w:rPr>
        <w:rFonts w:ascii="Arial" w:hAnsi="Arial" w:cs="Arial"/>
        <w:sz w:val="20"/>
        <w:szCs w:val="20"/>
      </w:rPr>
      <w:t>NPq</w:t>
    </w:r>
    <w:r w:rsidR="00D86799" w:rsidRPr="00245662">
      <w:rPr>
        <w:rFonts w:ascii="Arial" w:hAnsi="Arial" w:cs="Arial"/>
        <w:sz w:val="20"/>
        <w:szCs w:val="20"/>
      </w:rPr>
      <w:t xml:space="preserve">. E-mail: </w:t>
    </w:r>
    <w:hyperlink r:id="rId2" w:history="1">
      <w:r w:rsidR="00D86799" w:rsidRPr="008A5ABC">
        <w:rPr>
          <w:rStyle w:val="Hyperlink"/>
          <w:rFonts w:ascii="Arial" w:hAnsi="Arial" w:cs="Arial"/>
          <w:sz w:val="20"/>
          <w:szCs w:val="20"/>
        </w:rPr>
        <w:t>tradutora_pget@gmail.com</w:t>
      </w:r>
    </w:hyperlink>
  </w:p>
  <w:p w14:paraId="3B8FB91F" w14:textId="5BE3E0C3" w:rsidR="004F3AD2" w:rsidRDefault="00D86799" w:rsidP="004F3AD2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*** P</w:t>
    </w:r>
    <w:r w:rsidR="004F3AD2" w:rsidRPr="00245662">
      <w:rPr>
        <w:rFonts w:ascii="Arial" w:hAnsi="Arial" w:cs="Arial"/>
        <w:sz w:val="20"/>
        <w:szCs w:val="20"/>
      </w:rPr>
      <w:t>rofessor</w:t>
    </w:r>
    <w:r>
      <w:rPr>
        <w:rFonts w:ascii="Arial" w:hAnsi="Arial" w:cs="Arial"/>
        <w:sz w:val="20"/>
        <w:szCs w:val="20"/>
      </w:rPr>
      <w:t>a</w:t>
    </w:r>
    <w:r w:rsidR="004F3AD2" w:rsidRPr="00245662">
      <w:rPr>
        <w:rFonts w:ascii="Arial" w:hAnsi="Arial" w:cs="Arial"/>
        <w:sz w:val="20"/>
        <w:szCs w:val="20"/>
      </w:rPr>
      <w:t xml:space="preserve"> do</w:t>
    </w:r>
    <w:r w:rsidR="004F3AD2" w:rsidRPr="00245662">
      <w:rPr>
        <w:sz w:val="20"/>
        <w:szCs w:val="20"/>
      </w:rPr>
      <w:t xml:space="preserve"> </w:t>
    </w:r>
    <w:r w:rsidR="004F3AD2" w:rsidRPr="00245662">
      <w:rPr>
        <w:rFonts w:ascii="Arial" w:hAnsi="Arial" w:cs="Arial"/>
        <w:sz w:val="20"/>
        <w:szCs w:val="20"/>
      </w:rPr>
      <w:t>Programa de Pós-Graduação em Estudos da Tradução da Universidade Federal de Santa Catarina (P</w:t>
    </w:r>
    <w:r>
      <w:rPr>
        <w:rFonts w:ascii="Arial" w:hAnsi="Arial" w:cs="Arial"/>
        <w:sz w:val="20"/>
        <w:szCs w:val="20"/>
      </w:rPr>
      <w:t>P</w:t>
    </w:r>
    <w:r w:rsidR="004F3AD2" w:rsidRPr="00245662">
      <w:rPr>
        <w:rFonts w:ascii="Arial" w:hAnsi="Arial" w:cs="Arial"/>
        <w:sz w:val="20"/>
        <w:szCs w:val="20"/>
      </w:rPr>
      <w:t xml:space="preserve">GET/UFSC). E-mail: </w:t>
    </w:r>
    <w:hyperlink r:id="rId3" w:history="1">
      <w:r w:rsidRPr="008A5ABC">
        <w:rPr>
          <w:rStyle w:val="Hyperlink"/>
          <w:rFonts w:ascii="Arial" w:hAnsi="Arial" w:cs="Arial"/>
          <w:sz w:val="20"/>
          <w:szCs w:val="20"/>
        </w:rPr>
        <w:t>professor_pget@ufsc.br</w:t>
      </w:r>
    </w:hyperlink>
  </w:p>
  <w:p w14:paraId="54260497" w14:textId="77777777" w:rsidR="00D86799" w:rsidRPr="00245662" w:rsidRDefault="00D86799" w:rsidP="004F3AD2">
    <w:pPr>
      <w:pStyle w:val="Rodap"/>
      <w:rPr>
        <w:sz w:val="20"/>
        <w:szCs w:val="20"/>
      </w:rPr>
    </w:pPr>
  </w:p>
  <w:p w14:paraId="13BDB83A" w14:textId="77777777" w:rsidR="0079573F" w:rsidRDefault="0079573F" w:rsidP="007957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70374" w14:textId="77777777" w:rsidR="00E20177" w:rsidRDefault="00E20177" w:rsidP="000B544A">
      <w:pPr>
        <w:spacing w:after="0" w:line="240" w:lineRule="auto"/>
      </w:pPr>
      <w:r>
        <w:separator/>
      </w:r>
    </w:p>
  </w:footnote>
  <w:footnote w:type="continuationSeparator" w:id="0">
    <w:p w14:paraId="5BC28EFB" w14:textId="77777777" w:rsidR="00E20177" w:rsidRDefault="00E20177" w:rsidP="000B5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0DC4"/>
    <w:multiLevelType w:val="hybridMultilevel"/>
    <w:tmpl w:val="C1321E04"/>
    <w:lvl w:ilvl="0" w:tplc="BF720B84">
      <w:start w:val="1"/>
      <w:numFmt w:val="bullet"/>
      <w:pStyle w:val="ListadeItens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641A76DC"/>
    <w:multiLevelType w:val="hybridMultilevel"/>
    <w:tmpl w:val="36246A20"/>
    <w:lvl w:ilvl="0" w:tplc="B0AAFF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E8A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49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CF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6AE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EF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8D1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C37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89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42C6F"/>
    <w:multiLevelType w:val="hybridMultilevel"/>
    <w:tmpl w:val="E96E9E5C"/>
    <w:lvl w:ilvl="0" w:tplc="65389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B5B57"/>
    <w:multiLevelType w:val="hybridMultilevel"/>
    <w:tmpl w:val="546AB6BC"/>
    <w:lvl w:ilvl="0" w:tplc="424CAD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4A"/>
    <w:rsid w:val="000B544A"/>
    <w:rsid w:val="000E5F69"/>
    <w:rsid w:val="001206D9"/>
    <w:rsid w:val="001338B9"/>
    <w:rsid w:val="00183E0F"/>
    <w:rsid w:val="00245662"/>
    <w:rsid w:val="002A2F6A"/>
    <w:rsid w:val="00344AE9"/>
    <w:rsid w:val="003B19E3"/>
    <w:rsid w:val="00445BED"/>
    <w:rsid w:val="0049213B"/>
    <w:rsid w:val="004F3AD2"/>
    <w:rsid w:val="005964D1"/>
    <w:rsid w:val="00624741"/>
    <w:rsid w:val="006B3B65"/>
    <w:rsid w:val="006B7CBD"/>
    <w:rsid w:val="0079485D"/>
    <w:rsid w:val="0079573F"/>
    <w:rsid w:val="008463B6"/>
    <w:rsid w:val="00894628"/>
    <w:rsid w:val="00A06847"/>
    <w:rsid w:val="00A22322"/>
    <w:rsid w:val="00A67EBD"/>
    <w:rsid w:val="00B02164"/>
    <w:rsid w:val="00B75EEF"/>
    <w:rsid w:val="00BC745F"/>
    <w:rsid w:val="00C67C91"/>
    <w:rsid w:val="00C875CD"/>
    <w:rsid w:val="00CB3A8F"/>
    <w:rsid w:val="00CE6E03"/>
    <w:rsid w:val="00D42834"/>
    <w:rsid w:val="00D77E2F"/>
    <w:rsid w:val="00D86799"/>
    <w:rsid w:val="00E0696F"/>
    <w:rsid w:val="00E20177"/>
    <w:rsid w:val="00E96472"/>
    <w:rsid w:val="00EA170C"/>
    <w:rsid w:val="00F363C7"/>
    <w:rsid w:val="00F80589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9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67C91"/>
    <w:pPr>
      <w:keepNext/>
      <w:spacing w:after="0" w:line="240" w:lineRule="auto"/>
      <w:outlineLvl w:val="0"/>
    </w:pPr>
    <w:rPr>
      <w:rFonts w:ascii="Verdana" w:eastAsia="Times New Roman" w:hAnsi="Verdana" w:cs="Tahoma"/>
      <w:b/>
      <w:bCs/>
      <w:color w:val="FF0066"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44A"/>
  </w:style>
  <w:style w:type="paragraph" w:styleId="Rodap">
    <w:name w:val="footer"/>
    <w:basedOn w:val="Normal"/>
    <w:link w:val="Rodap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44A"/>
  </w:style>
  <w:style w:type="paragraph" w:styleId="Textodebalo">
    <w:name w:val="Balloon Text"/>
    <w:basedOn w:val="Normal"/>
    <w:link w:val="TextodebaloChar"/>
    <w:uiPriority w:val="99"/>
    <w:semiHidden/>
    <w:unhideWhenUsed/>
    <w:rsid w:val="000B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44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B5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B5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0B544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3A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3A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3A8F"/>
    <w:rPr>
      <w:vertAlign w:val="superscript"/>
    </w:rPr>
  </w:style>
  <w:style w:type="paragraph" w:customStyle="1" w:styleId="ListadeItens">
    <w:name w:val="Lista de Itens"/>
    <w:basedOn w:val="Normal"/>
    <w:rsid w:val="000E5F69"/>
    <w:pPr>
      <w:numPr>
        <w:numId w:val="3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63B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63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463B6"/>
    <w:rPr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3B19E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/>
    </w:rPr>
  </w:style>
  <w:style w:type="character" w:customStyle="1" w:styleId="Ttulo1Char">
    <w:name w:val="Título 1 Char"/>
    <w:basedOn w:val="Fontepargpadro"/>
    <w:link w:val="Ttulo1"/>
    <w:rsid w:val="00C67C91"/>
    <w:rPr>
      <w:rFonts w:ascii="Verdana" w:eastAsia="Times New Roman" w:hAnsi="Verdana" w:cs="Tahoma"/>
      <w:b/>
      <w:bCs/>
      <w:color w:val="FF0066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nkVisitado">
    <w:name w:val="FollowedHyperlink"/>
    <w:basedOn w:val="Fontepargpadro"/>
    <w:uiPriority w:val="99"/>
    <w:semiHidden/>
    <w:unhideWhenUsed/>
    <w:rsid w:val="00C67C91"/>
    <w:rPr>
      <w:color w:val="800080" w:themeColor="followedHyperlink"/>
      <w:u w:val="single"/>
    </w:rPr>
  </w:style>
  <w:style w:type="paragraph" w:customStyle="1" w:styleId="Autores">
    <w:name w:val="Autores"/>
    <w:basedOn w:val="Normal"/>
    <w:uiPriority w:val="99"/>
    <w:rsid w:val="00344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957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7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7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7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73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D4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67C91"/>
    <w:pPr>
      <w:keepNext/>
      <w:spacing w:after="0" w:line="240" w:lineRule="auto"/>
      <w:outlineLvl w:val="0"/>
    </w:pPr>
    <w:rPr>
      <w:rFonts w:ascii="Verdana" w:eastAsia="Times New Roman" w:hAnsi="Verdana" w:cs="Tahoma"/>
      <w:b/>
      <w:bCs/>
      <w:color w:val="FF0066"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44A"/>
  </w:style>
  <w:style w:type="paragraph" w:styleId="Rodap">
    <w:name w:val="footer"/>
    <w:basedOn w:val="Normal"/>
    <w:link w:val="Rodap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44A"/>
  </w:style>
  <w:style w:type="paragraph" w:styleId="Textodebalo">
    <w:name w:val="Balloon Text"/>
    <w:basedOn w:val="Normal"/>
    <w:link w:val="TextodebaloChar"/>
    <w:uiPriority w:val="99"/>
    <w:semiHidden/>
    <w:unhideWhenUsed/>
    <w:rsid w:val="000B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44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B5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B5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0B544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3A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3A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3A8F"/>
    <w:rPr>
      <w:vertAlign w:val="superscript"/>
    </w:rPr>
  </w:style>
  <w:style w:type="paragraph" w:customStyle="1" w:styleId="ListadeItens">
    <w:name w:val="Lista de Itens"/>
    <w:basedOn w:val="Normal"/>
    <w:rsid w:val="000E5F69"/>
    <w:pPr>
      <w:numPr>
        <w:numId w:val="3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63B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63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463B6"/>
    <w:rPr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3B19E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/>
    </w:rPr>
  </w:style>
  <w:style w:type="character" w:customStyle="1" w:styleId="Ttulo1Char">
    <w:name w:val="Título 1 Char"/>
    <w:basedOn w:val="Fontepargpadro"/>
    <w:link w:val="Ttulo1"/>
    <w:rsid w:val="00C67C91"/>
    <w:rPr>
      <w:rFonts w:ascii="Verdana" w:eastAsia="Times New Roman" w:hAnsi="Verdana" w:cs="Tahoma"/>
      <w:b/>
      <w:bCs/>
      <w:color w:val="FF0066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nkVisitado">
    <w:name w:val="FollowedHyperlink"/>
    <w:basedOn w:val="Fontepargpadro"/>
    <w:uiPriority w:val="99"/>
    <w:semiHidden/>
    <w:unhideWhenUsed/>
    <w:rsid w:val="00C67C91"/>
    <w:rPr>
      <w:color w:val="800080" w:themeColor="followedHyperlink"/>
      <w:u w:val="single"/>
    </w:rPr>
  </w:style>
  <w:style w:type="paragraph" w:customStyle="1" w:styleId="Autores">
    <w:name w:val="Autores"/>
    <w:basedOn w:val="Normal"/>
    <w:uiPriority w:val="99"/>
    <w:rsid w:val="00344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957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7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7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7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73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D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fessor_pget@ufsc.br" TargetMode="External"/><Relationship Id="rId2" Type="http://schemas.openxmlformats.org/officeDocument/2006/relationships/hyperlink" Target="mailto:tradutora_pget@gmail.com" TargetMode="External"/><Relationship Id="rId1" Type="http://schemas.openxmlformats.org/officeDocument/2006/relationships/hyperlink" Target="mailto:estudos_tradu&#231;&#227;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714CB-FD23-46F3-B447-7F9FE066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UNIPAMPA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marlucyfarias</dc:creator>
  <cp:lastModifiedBy>Windows User</cp:lastModifiedBy>
  <cp:revision>6</cp:revision>
  <dcterms:created xsi:type="dcterms:W3CDTF">2019-10-28T02:17:00Z</dcterms:created>
  <dcterms:modified xsi:type="dcterms:W3CDTF">2021-01-14T22:12:00Z</dcterms:modified>
</cp:coreProperties>
</file>